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65" w:rsidRDefault="000130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</w:pPr>
      <w:r>
        <w:t>Зарегистрировано в Минюсте России 3 декабря 2014 г. N 35079</w:t>
      </w:r>
    </w:p>
    <w:p w:rsidR="00013065" w:rsidRDefault="00013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065" w:rsidRDefault="00013065">
      <w:pPr>
        <w:pStyle w:val="ConsPlusNormal"/>
      </w:pPr>
    </w:p>
    <w:p w:rsidR="00013065" w:rsidRDefault="00013065">
      <w:pPr>
        <w:pStyle w:val="ConsPlusTitle"/>
        <w:jc w:val="center"/>
      </w:pPr>
      <w:r>
        <w:t>МИНИСТЕРСТВО ЭНЕРГЕТИКИ РОССИЙСКОЙ ФЕДЕРАЦИИ</w:t>
      </w:r>
    </w:p>
    <w:p w:rsidR="00013065" w:rsidRDefault="00013065">
      <w:pPr>
        <w:pStyle w:val="ConsPlusTitle"/>
        <w:jc w:val="center"/>
      </w:pPr>
    </w:p>
    <w:p w:rsidR="00013065" w:rsidRDefault="00013065">
      <w:pPr>
        <w:pStyle w:val="ConsPlusTitle"/>
        <w:jc w:val="center"/>
      </w:pPr>
      <w:r>
        <w:t>ПРИКАЗ</w:t>
      </w:r>
    </w:p>
    <w:p w:rsidR="00013065" w:rsidRDefault="00013065">
      <w:pPr>
        <w:pStyle w:val="ConsPlusTitle"/>
        <w:jc w:val="center"/>
      </w:pPr>
      <w:r>
        <w:t>от 30 июня 2014 г. N 400</w:t>
      </w:r>
    </w:p>
    <w:p w:rsidR="00013065" w:rsidRDefault="00013065">
      <w:pPr>
        <w:pStyle w:val="ConsPlusTitle"/>
        <w:jc w:val="center"/>
      </w:pPr>
    </w:p>
    <w:p w:rsidR="00013065" w:rsidRDefault="00013065">
      <w:pPr>
        <w:pStyle w:val="ConsPlusTitle"/>
        <w:jc w:val="center"/>
      </w:pPr>
      <w:r>
        <w:t>ОБ УТВЕРЖДЕНИИ ТРЕБОВАНИЙ</w:t>
      </w:r>
    </w:p>
    <w:p w:rsidR="00013065" w:rsidRDefault="00013065">
      <w:pPr>
        <w:pStyle w:val="ConsPlusTitle"/>
        <w:jc w:val="center"/>
      </w:pPr>
      <w:r>
        <w:t>К ПРОВЕ</w:t>
      </w:r>
      <w:bookmarkStart w:id="0" w:name="_GoBack"/>
      <w:bookmarkEnd w:id="0"/>
      <w:r>
        <w:t>ДЕНИЮ ЭНЕРГЕТИЧЕСКОГО ОБСЛЕДОВАНИЯ И ЕГО РЕЗУЛЬТАТАМ</w:t>
      </w:r>
    </w:p>
    <w:p w:rsidR="00013065" w:rsidRDefault="00013065">
      <w:pPr>
        <w:pStyle w:val="ConsPlusTitle"/>
        <w:jc w:val="center"/>
      </w:pPr>
      <w:r>
        <w:t>И ПРАВИЛ НАПРАВЛЕНИЯ КОПИЙ ЭНЕРГЕТИЧЕСКОГО ПАСПОРТА,</w:t>
      </w:r>
    </w:p>
    <w:p w:rsidR="00013065" w:rsidRDefault="00013065">
      <w:pPr>
        <w:pStyle w:val="ConsPlusTitle"/>
        <w:jc w:val="center"/>
      </w:pPr>
      <w:r>
        <w:t>СОСТАВЛЕННОГО ПО РЕЗУЛЬТАТАМ ОБЯЗАТЕЛЬНОГО</w:t>
      </w:r>
    </w:p>
    <w:p w:rsidR="00013065" w:rsidRDefault="00013065">
      <w:pPr>
        <w:pStyle w:val="ConsPlusTitle"/>
        <w:jc w:val="center"/>
      </w:pPr>
      <w:r>
        <w:t>ЭНЕРГЕТИЧЕСКОГО ОБСЛЕДОВАНИЯ</w:t>
      </w:r>
    </w:p>
    <w:p w:rsidR="00013065" w:rsidRDefault="00013065" w:rsidP="000130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13065" w:rsidRPr="00013065" w:rsidRDefault="00013065" w:rsidP="0001306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sz w:val="20"/>
          <w:szCs w:val="20"/>
        </w:rPr>
      </w:pPr>
      <w:r w:rsidRPr="00013065">
        <w:rPr>
          <w:rFonts w:ascii="Calibri" w:hAnsi="Calibri" w:cs="Calibri"/>
          <w:sz w:val="20"/>
          <w:szCs w:val="20"/>
        </w:rPr>
        <w:t>(в ред. п</w:t>
      </w:r>
      <w:r w:rsidRPr="00013065">
        <w:rPr>
          <w:rFonts w:ascii="Calibri" w:hAnsi="Calibri" w:cs="Calibri"/>
          <w:sz w:val="20"/>
          <w:szCs w:val="20"/>
        </w:rPr>
        <w:t>риказ</w:t>
      </w:r>
      <w:r w:rsidRPr="00013065">
        <w:rPr>
          <w:rFonts w:ascii="Calibri" w:hAnsi="Calibri" w:cs="Calibri"/>
          <w:sz w:val="20"/>
          <w:szCs w:val="20"/>
        </w:rPr>
        <w:t>а</w:t>
      </w:r>
      <w:r w:rsidRPr="00013065">
        <w:rPr>
          <w:rFonts w:ascii="Calibri" w:hAnsi="Calibri" w:cs="Calibri"/>
          <w:sz w:val="20"/>
          <w:szCs w:val="20"/>
        </w:rPr>
        <w:t xml:space="preserve"> Минэнерго России от 13.01.2016 N 6</w:t>
      </w:r>
      <w:r w:rsidRPr="00013065">
        <w:rPr>
          <w:rFonts w:ascii="Calibri" w:hAnsi="Calibri" w:cs="Calibri"/>
          <w:sz w:val="20"/>
          <w:szCs w:val="20"/>
        </w:rPr>
        <w:t>)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7.1 статьи 6</w:t>
        </w:r>
      </w:hyperlink>
      <w:r>
        <w:t xml:space="preserve"> и </w:t>
      </w:r>
      <w:hyperlink r:id="rId6" w:history="1">
        <w:r>
          <w:rPr>
            <w:color w:val="0000FF"/>
          </w:rPr>
          <w:t>частью 5.1 статьи 15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</w:p>
    <w:p w:rsidR="00013065" w:rsidRDefault="00013065">
      <w:pPr>
        <w:pStyle w:val="ConsPlusNormal"/>
        <w:ind w:firstLine="540"/>
        <w:jc w:val="both"/>
      </w:pPr>
      <w:r>
        <w:t>1. Утвердить:</w:t>
      </w:r>
    </w:p>
    <w:p w:rsidR="00013065" w:rsidRDefault="00013065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требования</w:t>
        </w:r>
      </w:hyperlink>
      <w:r>
        <w:t xml:space="preserve"> к проведению энергетического обследования и его результатам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013065" w:rsidRDefault="00013065">
      <w:pPr>
        <w:pStyle w:val="ConsPlusNormal"/>
        <w:ind w:firstLine="540"/>
        <w:jc w:val="both"/>
      </w:pPr>
      <w:hyperlink w:anchor="P7564" w:history="1">
        <w:r>
          <w:rPr>
            <w:color w:val="0000FF"/>
          </w:rPr>
          <w:t>правила</w:t>
        </w:r>
      </w:hyperlink>
      <w:r>
        <w:t xml:space="preserve"> направления копий энергетического паспорта, составленного по результатам обязательного энергетического обследования,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013065" w:rsidRDefault="00013065">
      <w:pPr>
        <w:pStyle w:val="ConsPlusNormal"/>
        <w:ind w:firstLine="540"/>
        <w:jc w:val="both"/>
      </w:pPr>
      <w:r>
        <w:t>2. Признать утратившими силу:</w:t>
      </w:r>
    </w:p>
    <w:p w:rsidR="00013065" w:rsidRDefault="0001306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Минэнерго России от 19 апреля 2010 г. N 182 "Об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 копии энергетического паспорта, составленного по результатам обязательного энергетического обследования" (зарегистрирован Минюстом России 7 июня 2010 г., регистрационный N 17498);</w:t>
      </w:r>
    </w:p>
    <w:p w:rsidR="00013065" w:rsidRDefault="0001306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Минэнерго России от 8 декабря 2011 г. N 577 "О внесении изменений в 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в правила направления копии энергетического паспорта, составленного по результатам обязательного энергетического обследования, утвержденные приказом Минэнерго России от 19.04.2010 N 82" (зарегистрирован Минюстом России 28 февраля 2012 г., регистрационный N 23360).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Министр</w:t>
      </w:r>
    </w:p>
    <w:p w:rsidR="00013065" w:rsidRDefault="00013065">
      <w:pPr>
        <w:pStyle w:val="ConsPlusNormal"/>
        <w:jc w:val="right"/>
      </w:pPr>
      <w:r>
        <w:t>А.В.НОВАК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Приложение N 1</w:t>
      </w:r>
    </w:p>
    <w:p w:rsidR="00013065" w:rsidRDefault="00013065">
      <w:pPr>
        <w:pStyle w:val="ConsPlusNormal"/>
        <w:jc w:val="right"/>
      </w:pPr>
      <w:r>
        <w:t>к приказу Минэнерго России</w:t>
      </w:r>
    </w:p>
    <w:p w:rsidR="00013065" w:rsidRDefault="00013065">
      <w:pPr>
        <w:pStyle w:val="ConsPlusNormal"/>
        <w:jc w:val="right"/>
      </w:pPr>
      <w:r>
        <w:t>от 30.06.2014 N 400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Title"/>
        <w:jc w:val="center"/>
      </w:pPr>
      <w:bookmarkStart w:id="1" w:name="P34"/>
      <w:bookmarkEnd w:id="1"/>
      <w:r>
        <w:lastRenderedPageBreak/>
        <w:t>ТРЕБОВАНИЯ</w:t>
      </w:r>
    </w:p>
    <w:p w:rsidR="00013065" w:rsidRDefault="00013065">
      <w:pPr>
        <w:pStyle w:val="ConsPlusTitle"/>
        <w:jc w:val="center"/>
      </w:pPr>
      <w:r>
        <w:t>К ПРОВЕДЕНИЮ ЭНЕРГЕТИЧЕСКОГО ОБСЛЕДОВАНИЯ И ЕГО РЕЗУЛЬТАТАМ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I. Общие положения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ind w:firstLine="540"/>
        <w:jc w:val="both"/>
      </w:pPr>
      <w:r>
        <w:t xml:space="preserve">1. Требования к проведению энергетического обследования и его результатам распространяются на саморегулируемые организации в области энергетического обследования (далее - СРО), а также лиц, имеющих право проводить энергетические обследования и являющихся членами СРО (далее - </w:t>
      </w:r>
      <w:proofErr w:type="spellStart"/>
      <w:r>
        <w:t>энергоаудитор</w:t>
      </w:r>
      <w:proofErr w:type="spellEnd"/>
      <w:r>
        <w:t>).</w:t>
      </w:r>
    </w:p>
    <w:p w:rsidR="00013065" w:rsidRDefault="00013065">
      <w:pPr>
        <w:pStyle w:val="ConsPlusNormal"/>
        <w:ind w:firstLine="540"/>
        <w:jc w:val="both"/>
      </w:pPr>
      <w:r>
        <w:t xml:space="preserve">2. Энергетическое обследование проводится </w:t>
      </w:r>
      <w:proofErr w:type="spellStart"/>
      <w:r>
        <w:t>энергоаудиторами</w:t>
      </w:r>
      <w:proofErr w:type="spellEnd"/>
      <w:r>
        <w:t xml:space="preserve"> в добровольном или обязательном порядке в соответствии со стандартами и правилами, регламентирующими порядок проведения энергетических обследований членами СРО.</w:t>
      </w:r>
    </w:p>
    <w:p w:rsidR="00013065" w:rsidRDefault="00013065">
      <w:pPr>
        <w:pStyle w:val="ConsPlusNormal"/>
        <w:ind w:firstLine="540"/>
        <w:jc w:val="both"/>
      </w:pPr>
      <w:r>
        <w:t>3. При проведении добровольного энергетического обследования объем оказываемой услуги определяется лицом, заказавшим проведение энергетического обследования (далее - заказчик), в соответствии с договором на оказание услуги по проведению энергетического обследования (далее - договор).</w:t>
      </w:r>
    </w:p>
    <w:p w:rsidR="00013065" w:rsidRDefault="00013065">
      <w:pPr>
        <w:pStyle w:val="ConsPlusNormal"/>
        <w:ind w:firstLine="540"/>
        <w:jc w:val="both"/>
      </w:pPr>
      <w:r>
        <w:t>4. Перечень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в отношении которых должны быть проведены мероприятия по энергосбережению, связанные с измерением объекта энергетического обследования и направленные на сбор необходимой информации, а также оценку эффективности использования энергетических ресурсов и воды (далее - инструментальное обследование), и (или) сведения о которых должны быть отражены в отчете, определяется заказчиком в договоре.</w:t>
      </w:r>
    </w:p>
    <w:p w:rsidR="00013065" w:rsidRDefault="00013065">
      <w:pPr>
        <w:pStyle w:val="ConsPlusNormal"/>
        <w:ind w:firstLine="540"/>
        <w:jc w:val="both"/>
      </w:pPr>
      <w:r>
        <w:t xml:space="preserve">5. В целях проведения энергетического обследования </w:t>
      </w:r>
      <w:proofErr w:type="spellStart"/>
      <w:r>
        <w:t>энергоаудитором</w:t>
      </w:r>
      <w:proofErr w:type="spellEnd"/>
      <w:r>
        <w:t xml:space="preserve"> осуществляются следующие действия:</w:t>
      </w:r>
    </w:p>
    <w:p w:rsidR="00013065" w:rsidRDefault="00013065">
      <w:pPr>
        <w:pStyle w:val="ConsPlusNormal"/>
        <w:ind w:firstLine="540"/>
        <w:jc w:val="both"/>
      </w:pPr>
      <w:r>
        <w:t>1) заключение договора с заказчиком;</w:t>
      </w:r>
    </w:p>
    <w:p w:rsidR="00013065" w:rsidRDefault="00013065">
      <w:pPr>
        <w:pStyle w:val="ConsPlusNormal"/>
        <w:ind w:firstLine="540"/>
        <w:jc w:val="both"/>
      </w:pPr>
      <w:r>
        <w:t>2) сбор информации об объекте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3) обработка и анализ сведений, полученных по результатам сбора информации об объекте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4) визуальный осмотр и инструментальное обследование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5) обработка и анализ сведений, полученных по результатам визуального осмотра и инструментального обследования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6) разработка, составление и заполнение отчета, энергетического паспорта, подготовленного по результатам энергетического обследования.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II. Требования к проведению энергетического обследования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6. К основным процессам обработки и анализа сведений, полученных по результатам сбора информации об объекте энергетического обследования, относятся:</w:t>
      </w:r>
    </w:p>
    <w:p w:rsidR="00013065" w:rsidRDefault="00013065">
      <w:pPr>
        <w:pStyle w:val="ConsPlusNormal"/>
        <w:ind w:firstLine="540"/>
        <w:jc w:val="both"/>
      </w:pPr>
      <w:r>
        <w:t xml:space="preserve">1) анализ договоров заказчика с </w:t>
      </w:r>
      <w:proofErr w:type="spellStart"/>
      <w:r>
        <w:t>ресурсоснабжающими</w:t>
      </w:r>
      <w:proofErr w:type="spellEnd"/>
      <w:r>
        <w:t xml:space="preserve"> организациями;</w:t>
      </w:r>
    </w:p>
    <w:p w:rsidR="00013065" w:rsidRDefault="00013065">
      <w:pPr>
        <w:pStyle w:val="ConsPlusNormal"/>
        <w:ind w:firstLine="540"/>
        <w:jc w:val="both"/>
      </w:pPr>
      <w:r>
        <w:t>2) анализ состояния фактически используемых систем снабжения энергетическими ресурсами;</w:t>
      </w:r>
    </w:p>
    <w:p w:rsidR="00013065" w:rsidRDefault="00013065">
      <w:pPr>
        <w:pStyle w:val="ConsPlusNormal"/>
        <w:ind w:firstLine="540"/>
        <w:jc w:val="both"/>
      </w:pPr>
      <w:r>
        <w:t>3) определение структуры и анализ динамики расхода используемых энергетических ресурсов в натуральном и стоимостном выражениях 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 w:rsidR="00013065" w:rsidRDefault="00013065">
      <w:pPr>
        <w:pStyle w:val="ConsPlusNormal"/>
        <w:ind w:firstLine="540"/>
        <w:jc w:val="both"/>
      </w:pPr>
      <w:r>
        <w:t>4) определение структуры и анализ динамики потребления по каждому виду используемых энергетических ресурсов в процентном отношении 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 w:rsidR="00013065" w:rsidRDefault="00013065">
      <w:pPr>
        <w:pStyle w:val="ConsPlusNormal"/>
        <w:ind w:firstLine="540"/>
        <w:jc w:val="both"/>
      </w:pPr>
      <w:r>
        <w:t xml:space="preserve">5) разработка балансов по каждому виду используемых энергетических ресурсов за отчетный </w:t>
      </w:r>
      <w:r>
        <w:lastRenderedPageBreak/>
        <w:t>(базовый) год и два года, предшествующих отчетному (базовому) году, по системам использования энергетических ресурсов в целом.</w:t>
      </w:r>
    </w:p>
    <w:p w:rsidR="00013065" w:rsidRDefault="00013065">
      <w:pPr>
        <w:pStyle w:val="ConsPlusNormal"/>
        <w:ind w:firstLine="540"/>
        <w:jc w:val="both"/>
      </w:pPr>
      <w:r>
        <w:t xml:space="preserve">7. На основании анализа сведений, полученных по результатам сбора информации об объекте энергетического обследования, </w:t>
      </w:r>
      <w:proofErr w:type="spellStart"/>
      <w:r>
        <w:t>энергоаудитором</w:t>
      </w:r>
      <w:proofErr w:type="spellEnd"/>
      <w:r>
        <w:t xml:space="preserve"> определяется план проведения визуального осмотра и инструментального обследования, который представляет собой согласованную с заказчиком программу визуального осмотра и инструментального обследования (далее - программа).</w:t>
      </w:r>
    </w:p>
    <w:p w:rsidR="00013065" w:rsidRDefault="00013065">
      <w:pPr>
        <w:pStyle w:val="ConsPlusNormal"/>
        <w:ind w:firstLine="540"/>
        <w:jc w:val="both"/>
      </w:pPr>
      <w:r>
        <w:t>8. Сведения, которые должны быть получены по результатам визуального осмотра и инструментального обследования объекта энергетического обследования, определяются в договоре и указываются в программе.</w:t>
      </w:r>
    </w:p>
    <w:p w:rsidR="00013065" w:rsidRDefault="00013065">
      <w:pPr>
        <w:pStyle w:val="ConsPlusNormal"/>
        <w:ind w:firstLine="540"/>
        <w:jc w:val="both"/>
      </w:pPr>
      <w:r>
        <w:t>9. К основным процессам обработки и анализа сведений, полученных по результатам сбора информации об объекте энергетического обследования, визуального осмотра и инструментального обследования объекта энергетического обследования, относятся:</w:t>
      </w:r>
    </w:p>
    <w:p w:rsidR="00013065" w:rsidRDefault="00013065">
      <w:pPr>
        <w:pStyle w:val="ConsPlusNormal"/>
        <w:ind w:firstLine="540"/>
        <w:jc w:val="both"/>
      </w:pPr>
      <w:r>
        <w:t>1) расчет фактического расхода используемых энергетических ресурсов отдельно по элементам систем использования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2) оценка эффективности использования энергетических ресурсов отдельно по элементам систем использования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3) расчет и оценка неучтенного потенциала используемых энергетических ресурсов в натуральном и стоимостном выражениях отдельно по элементам систем использования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4) определение структуры и анализ динамики расхода, потребления и потерь по каждому виду используемых энергетических ресурсов за отчетный (базовый) год и два года, предшествующих отчетному (базовому) году, отдельно по каждому элементу систем использования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5) составление баланса по каждому виду используемых энергетических ресурсов за отчетный (базовый) год и два года, предшествующих отчетному (базовому) году, отдельно по каждому элементу систем использования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6) расчет фактического и нормативного расходов используемых энергетических ресурсов за отчетный (базовый) год отдельно по каждому элементу систем использования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7) расчет и оценка эффективности использования энергетических ресурсов за отчетный (базовый) год отдельно по каждому элементу систем использования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8) расчет и оценка потенциала, направленного на энергосбережение и повышение энергетической эффективности, по каждому виду используемых энергетических ресурсов отдельно по элементам систем использования энергетических ресурсов.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III. Требования к разработке, составлению</w:t>
      </w:r>
    </w:p>
    <w:p w:rsidR="00013065" w:rsidRDefault="00013065">
      <w:pPr>
        <w:pStyle w:val="ConsPlusNormal"/>
        <w:jc w:val="center"/>
      </w:pPr>
      <w:r>
        <w:t>и заполнению отчета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10. Отчет разрабатывается и заполняется на основании обработанных и проанализированных сведений, полученных по результатам сбора информации об объекте энергетического обследования, его визуального осмотра и инструментального обследования.</w:t>
      </w:r>
    </w:p>
    <w:p w:rsidR="00013065" w:rsidRDefault="00013065">
      <w:pPr>
        <w:pStyle w:val="ConsPlusNormal"/>
        <w:ind w:firstLine="540"/>
        <w:jc w:val="both"/>
      </w:pPr>
      <w:r>
        <w:t>11. Энергетический паспорт, составленный по результатам энергетического обследования объекта энергетического обследования, разрабатывается и заполняется на основании сведений, указанных в отчете, составленном по результатам энергетического обследования соответствующего объекта.</w:t>
      </w:r>
    </w:p>
    <w:p w:rsidR="00013065" w:rsidRDefault="00013065">
      <w:pPr>
        <w:pStyle w:val="ConsPlusNormal"/>
        <w:ind w:firstLine="540"/>
        <w:jc w:val="both"/>
      </w:pPr>
      <w:r>
        <w:t>12. К основным структурным элементам отчета относятся:</w:t>
      </w:r>
    </w:p>
    <w:p w:rsidR="00013065" w:rsidRDefault="00013065">
      <w:pPr>
        <w:pStyle w:val="ConsPlusNormal"/>
        <w:ind w:firstLine="540"/>
        <w:jc w:val="both"/>
      </w:pPr>
      <w:r>
        <w:t>1) титульный лист;</w:t>
      </w:r>
    </w:p>
    <w:p w:rsidR="00013065" w:rsidRDefault="00013065">
      <w:pPr>
        <w:pStyle w:val="ConsPlusNormal"/>
        <w:ind w:firstLine="540"/>
        <w:jc w:val="both"/>
      </w:pPr>
      <w:r>
        <w:t>2) оглавление;</w:t>
      </w:r>
    </w:p>
    <w:p w:rsidR="00013065" w:rsidRDefault="00013065">
      <w:pPr>
        <w:pStyle w:val="ConsPlusNormal"/>
        <w:ind w:firstLine="540"/>
        <w:jc w:val="both"/>
      </w:pPr>
      <w:r>
        <w:t>3) аннотация;</w:t>
      </w:r>
    </w:p>
    <w:p w:rsidR="00013065" w:rsidRDefault="00013065">
      <w:pPr>
        <w:pStyle w:val="ConsPlusNormal"/>
        <w:ind w:firstLine="540"/>
        <w:jc w:val="both"/>
      </w:pPr>
      <w:r>
        <w:t>4) введение;</w:t>
      </w:r>
    </w:p>
    <w:p w:rsidR="00013065" w:rsidRDefault="00013065">
      <w:pPr>
        <w:pStyle w:val="ConsPlusNormal"/>
        <w:ind w:firstLine="540"/>
        <w:jc w:val="both"/>
      </w:pPr>
      <w:r>
        <w:t>5) сведения об объекте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6) потенциал энергосбережения и оценка экономии энергетических ресурсов, полученной при реализации мероприятий;</w:t>
      </w:r>
    </w:p>
    <w:p w:rsidR="00013065" w:rsidRDefault="00013065">
      <w:pPr>
        <w:pStyle w:val="ConsPlusNormal"/>
        <w:ind w:firstLine="540"/>
        <w:jc w:val="both"/>
      </w:pPr>
      <w:r>
        <w:lastRenderedPageBreak/>
        <w:t>7) приложения.</w:t>
      </w:r>
    </w:p>
    <w:p w:rsidR="00013065" w:rsidRDefault="00013065">
      <w:pPr>
        <w:pStyle w:val="ConsPlusNormal"/>
        <w:ind w:firstLine="540"/>
        <w:jc w:val="both"/>
      </w:pPr>
      <w:r>
        <w:t>13. На титульном листе отчета указываются:</w:t>
      </w:r>
    </w:p>
    <w:p w:rsidR="00013065" w:rsidRDefault="00013065">
      <w:pPr>
        <w:pStyle w:val="ConsPlusNormal"/>
        <w:ind w:firstLine="540"/>
        <w:jc w:val="both"/>
      </w:pPr>
      <w:r>
        <w:t xml:space="preserve">1) полное наименование СРО, членом которой является </w:t>
      </w:r>
      <w:proofErr w:type="spellStart"/>
      <w:r>
        <w:t>энергоаудитор</w:t>
      </w:r>
      <w:proofErr w:type="spellEnd"/>
      <w:r>
        <w:t>, в соответствии со сведениями, содержащимися в государственном реестре саморегулируемых организаций в области энергетических обследований;</w:t>
      </w:r>
    </w:p>
    <w:p w:rsidR="00013065" w:rsidRDefault="00013065">
      <w:pPr>
        <w:pStyle w:val="ConsPlusNormal"/>
        <w:ind w:firstLine="540"/>
        <w:jc w:val="both"/>
      </w:pPr>
      <w:r>
        <w:t>2) должность, фамилия, имя, отчество (при наличии), подпись лица, осуществляющего функции единоличного исполнительного органа СРО (руководителя коллегиального исполнительного органа СРО) и печать организации;</w:t>
      </w:r>
    </w:p>
    <w:p w:rsidR="00013065" w:rsidRDefault="00013065">
      <w:pPr>
        <w:pStyle w:val="ConsPlusNormal"/>
        <w:ind w:firstLine="540"/>
        <w:jc w:val="both"/>
      </w:pPr>
      <w:r>
        <w:t xml:space="preserve">3) полное наименование </w:t>
      </w:r>
      <w:proofErr w:type="spellStart"/>
      <w:r>
        <w:t>энергоаудитора</w:t>
      </w:r>
      <w:proofErr w:type="spellEnd"/>
      <w:r>
        <w:t xml:space="preserve"> в соответствии с учредительными документами;</w:t>
      </w:r>
    </w:p>
    <w:p w:rsidR="00013065" w:rsidRDefault="00013065">
      <w:pPr>
        <w:pStyle w:val="ConsPlusNormal"/>
        <w:ind w:firstLine="540"/>
        <w:jc w:val="both"/>
      </w:pPr>
      <w:r>
        <w:t xml:space="preserve">4) должность, фамилия, имя, отчество (при наличии), подпись </w:t>
      </w:r>
      <w:proofErr w:type="spellStart"/>
      <w:r>
        <w:t>энергоаудитора</w:t>
      </w:r>
      <w:proofErr w:type="spellEnd"/>
      <w:r>
        <w:t xml:space="preserve"> и печать юридического лица либо индивидуального предпринимателя, являющегося </w:t>
      </w:r>
      <w:proofErr w:type="spellStart"/>
      <w:r>
        <w:t>энергоаудитором</w:t>
      </w:r>
      <w:proofErr w:type="spellEnd"/>
      <w:r>
        <w:t xml:space="preserve"> (при ее наличии);</w:t>
      </w:r>
    </w:p>
    <w:p w:rsidR="00013065" w:rsidRDefault="00013065">
      <w:pPr>
        <w:pStyle w:val="ConsPlusNormal"/>
        <w:ind w:firstLine="540"/>
        <w:jc w:val="both"/>
      </w:pPr>
      <w:r>
        <w:t>5) полное наименование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6) должность, фамилия, имя, отчество (при наличии), подпись заказчика и печать юридического лица либо индивидуального предпринимателя, являющегося заказчиком энергетического обследования (при ее наличии);</w:t>
      </w:r>
    </w:p>
    <w:p w:rsidR="00013065" w:rsidRDefault="00013065">
      <w:pPr>
        <w:pStyle w:val="ConsPlusNormal"/>
        <w:ind w:firstLine="540"/>
        <w:jc w:val="both"/>
      </w:pPr>
      <w:r>
        <w:t>7) дата (месяц, год) составления отчета. &lt;1&gt;</w:t>
      </w: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r>
        <w:t>&lt;1&gt; Дата составления отчета соответствует дате окончания проведения энергетического обследования и составления энергетического паспорта.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14. В оглавлении отчета указываются перечень разделов с указанием номеров страниц (глав, параграфов, примечаний, приложений).</w:t>
      </w:r>
    </w:p>
    <w:p w:rsidR="00013065" w:rsidRDefault="00013065">
      <w:pPr>
        <w:pStyle w:val="ConsPlusNormal"/>
        <w:ind w:firstLine="540"/>
        <w:jc w:val="both"/>
      </w:pPr>
      <w:r>
        <w:t>15. В аннотации отчета указываются:</w:t>
      </w:r>
    </w:p>
    <w:p w:rsidR="00013065" w:rsidRDefault="00013065">
      <w:pPr>
        <w:pStyle w:val="ConsPlusNormal"/>
        <w:ind w:firstLine="540"/>
        <w:jc w:val="both"/>
      </w:pPr>
      <w:r>
        <w:t xml:space="preserve">1) объем финансирования </w:t>
      </w:r>
      <w:proofErr w:type="spellStart"/>
      <w:r>
        <w:t>энергоресурсосберегающих</w:t>
      </w:r>
      <w:proofErr w:type="spellEnd"/>
      <w:r>
        <w:t xml:space="preserve"> мероприятий;</w:t>
      </w:r>
    </w:p>
    <w:p w:rsidR="00013065" w:rsidRDefault="00013065">
      <w:pPr>
        <w:pStyle w:val="ConsPlusNormal"/>
        <w:ind w:firstLine="540"/>
        <w:jc w:val="both"/>
      </w:pPr>
      <w:r>
        <w:t xml:space="preserve">2) возможные источники финансирования реализации </w:t>
      </w:r>
      <w:proofErr w:type="spellStart"/>
      <w:r>
        <w:t>энергоресурсосберегающих</w:t>
      </w:r>
      <w:proofErr w:type="spellEnd"/>
      <w:r>
        <w:t xml:space="preserve"> мероприятий в процентном отношении с указанием доли каждого из возможных источников финансирования от общего объема финансирования;</w:t>
      </w:r>
    </w:p>
    <w:p w:rsidR="00013065" w:rsidRDefault="00013065">
      <w:pPr>
        <w:pStyle w:val="ConsPlusNormal"/>
        <w:ind w:firstLine="540"/>
        <w:jc w:val="both"/>
      </w:pPr>
      <w:r>
        <w:t xml:space="preserve">3) общий эффект от реализации </w:t>
      </w:r>
      <w:proofErr w:type="spellStart"/>
      <w:r>
        <w:t>энергоресурсосберегающих</w:t>
      </w:r>
      <w:proofErr w:type="spellEnd"/>
      <w:r>
        <w:t xml:space="preserve"> мероприятий в натуральном и (или) стоимостном выражениях.</w:t>
      </w:r>
    </w:p>
    <w:p w:rsidR="00013065" w:rsidRDefault="00013065">
      <w:pPr>
        <w:pStyle w:val="ConsPlusNormal"/>
        <w:ind w:firstLine="540"/>
        <w:jc w:val="both"/>
      </w:pPr>
      <w:r>
        <w:t>16. Во введении отчета указываются:</w:t>
      </w:r>
    </w:p>
    <w:p w:rsidR="00013065" w:rsidRDefault="00013065">
      <w:pPr>
        <w:pStyle w:val="ConsPlusNormal"/>
        <w:ind w:firstLine="540"/>
        <w:jc w:val="both"/>
      </w:pPr>
      <w:r>
        <w:t>1) обоснование необходимости и цели проведения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2) краткое описание содержания и методологии проведения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3) сроки и график проведения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 xml:space="preserve">4) сведения о лицах, ответственных за проведение энергетического обследования у заказчика и </w:t>
      </w:r>
      <w:proofErr w:type="spellStart"/>
      <w:r>
        <w:t>энергоаудитора</w:t>
      </w:r>
      <w:proofErr w:type="spellEnd"/>
      <w:r>
        <w:t>.</w:t>
      </w:r>
    </w:p>
    <w:p w:rsidR="00013065" w:rsidRDefault="00013065">
      <w:pPr>
        <w:pStyle w:val="ConsPlusNormal"/>
        <w:ind w:firstLine="540"/>
        <w:jc w:val="both"/>
      </w:pPr>
      <w:r>
        <w:t>17. В сведениях об объекте энергетического обследования и в отчете указываются:</w:t>
      </w:r>
    </w:p>
    <w:p w:rsidR="00013065" w:rsidRDefault="00013065">
      <w:pPr>
        <w:pStyle w:val="ConsPlusNormal"/>
        <w:ind w:firstLine="540"/>
        <w:jc w:val="both"/>
      </w:pPr>
      <w:r>
        <w:t>1) полное наименование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2) местонахождение объекта энергетического обследования в соответствии со сведениями кадастрового плана;</w:t>
      </w:r>
    </w:p>
    <w:p w:rsidR="00013065" w:rsidRDefault="00013065">
      <w:pPr>
        <w:pStyle w:val="ConsPlusNormal"/>
        <w:ind w:firstLine="540"/>
        <w:jc w:val="both"/>
      </w:pPr>
      <w:r>
        <w:t>3) климатическая зона, в которой расположен объект энергетического обследования:</w:t>
      </w:r>
    </w:p>
    <w:p w:rsidR="00013065" w:rsidRDefault="00013065">
      <w:pPr>
        <w:pStyle w:val="ConsPlusNormal"/>
        <w:ind w:firstLine="540"/>
        <w:jc w:val="both"/>
      </w:pPr>
      <w:r>
        <w:t>среднемесячная температура воздуха в данной климатической зоне (отдельно по каждому месяцу отчетного (базового) года);</w:t>
      </w:r>
    </w:p>
    <w:p w:rsidR="00013065" w:rsidRDefault="00013065">
      <w:pPr>
        <w:pStyle w:val="ConsPlusNormal"/>
        <w:ind w:firstLine="540"/>
        <w:jc w:val="both"/>
      </w:pPr>
      <w:r>
        <w:t>среднемесячная скорость ветра в данной климатической зоне (отдельно по каждому месяцу отчетного (базового) года);</w:t>
      </w:r>
    </w:p>
    <w:p w:rsidR="00013065" w:rsidRDefault="00013065">
      <w:pPr>
        <w:pStyle w:val="ConsPlusNormal"/>
        <w:ind w:firstLine="540"/>
        <w:jc w:val="both"/>
      </w:pPr>
      <w:r>
        <w:t>иные характеристики климатической зоны (при необходимости);</w:t>
      </w:r>
    </w:p>
    <w:p w:rsidR="00013065" w:rsidRDefault="00013065">
      <w:pPr>
        <w:pStyle w:val="ConsPlusNormal"/>
        <w:ind w:firstLine="540"/>
        <w:jc w:val="both"/>
      </w:pPr>
      <w:r>
        <w:t>4) схема расположения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5) динамика изменения численного состава работников на объекте энергетического обследования за отчетный (базовый) год и два года, предшествующих отчетному (базовому) году, в том числе производственного персонала;</w:t>
      </w:r>
    </w:p>
    <w:p w:rsidR="00013065" w:rsidRDefault="00013065">
      <w:pPr>
        <w:pStyle w:val="ConsPlusNormal"/>
        <w:ind w:firstLine="540"/>
        <w:jc w:val="both"/>
      </w:pPr>
      <w:r>
        <w:t xml:space="preserve">6) единица измерения и значение объема производства продукции (работ, услуг) на объекте энергетического обследования в натуральном и стоимостном выражениях, в том числе отдельно по каждому виду продукции (работ, услуг), за отчетный (базовый) год и два года, предшествующих отчетному (базовому) году, для объекта энергетического обследования, на котором осуществляется </w:t>
      </w:r>
      <w:r>
        <w:lastRenderedPageBreak/>
        <w:t>производство продукции (работ, услуг);</w:t>
      </w:r>
    </w:p>
    <w:p w:rsidR="00013065" w:rsidRDefault="00013065">
      <w:pPr>
        <w:pStyle w:val="ConsPlusNormal"/>
        <w:ind w:firstLine="540"/>
        <w:jc w:val="both"/>
      </w:pPr>
      <w:r>
        <w:t>7) оценка состояния системы энергетического менеджмента, в том числе сведения о системе энергетического менеджмента (при наличии системы энергетического менеджмента);</w:t>
      </w:r>
    </w:p>
    <w:p w:rsidR="00013065" w:rsidRDefault="00013065">
      <w:pPr>
        <w:pStyle w:val="ConsPlusNormal"/>
        <w:ind w:firstLine="540"/>
        <w:jc w:val="both"/>
      </w:pPr>
      <w:r>
        <w:t>8) характеристики по каждому виду используемых энергетических ресурсов на объекте энергетического обследования:</w:t>
      </w:r>
    </w:p>
    <w:p w:rsidR="00013065" w:rsidRDefault="00013065">
      <w:pPr>
        <w:pStyle w:val="ConsPlusNormal"/>
        <w:ind w:firstLine="540"/>
        <w:jc w:val="both"/>
      </w:pPr>
      <w:r>
        <w:t>размер тарифов (регулируемой цены) на используемый энергетический ресурс за отчетный (базовый) год и два года, предшествующих отчетному (базовому) году;</w:t>
      </w:r>
    </w:p>
    <w:p w:rsidR="00013065" w:rsidRDefault="00013065">
      <w:pPr>
        <w:pStyle w:val="ConsPlusNormal"/>
        <w:ind w:firstLine="540"/>
        <w:jc w:val="both"/>
      </w:pPr>
      <w:r>
        <w:t>анализ тарифов на используемый энергетический ресурс и сравнительная характеристика тарифа к уровню тарифов для категории потребителей, к которой относится заказчик энергетического обследования, за отчетный (базовый) год и два года, предшествующих отчетному (базовому) году;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 и значение объема потребления используемого энергетического ресурса на производство продукции (работ, услуг), в том числе отдельно по каждому виду продукции (работ, услуг), за отчетный (базовый) год и два года, предшествующих отчетному (базовому) году, для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баланс фактически используемого энергетического ресурса в натуральном и стоимостном выражениях за отчетный (базовый) год, два года, предшествующих, и прогнозный баланс используемого энергетического ресурса в натуральном и стоимостном выражениях на два года, следующих за отчетным (базовым) годом, всей системы использования энергетического ресурса и каждого ее элемента отдельно;</w:t>
      </w:r>
    </w:p>
    <w:p w:rsidR="00013065" w:rsidRDefault="00013065">
      <w:pPr>
        <w:pStyle w:val="ConsPlusNormal"/>
        <w:ind w:firstLine="540"/>
        <w:jc w:val="both"/>
      </w:pPr>
      <w:r>
        <w:t>сведения об оснащенности системы используемого оборудования узлами (приборами) коммерческого и технического учета за отчетный (базовый) год, в том числе характеристики по каждому узлу (прибору) учета: наименование и марка, класс точности, год установки и сроки поверок;</w:t>
      </w:r>
    </w:p>
    <w:p w:rsidR="00013065" w:rsidRDefault="00013065">
      <w:pPr>
        <w:pStyle w:val="ConsPlusNormal"/>
        <w:ind w:firstLine="540"/>
        <w:jc w:val="both"/>
      </w:pPr>
      <w:r>
        <w:t>фактическое состояние и структура системы используемого энергетического ресурса за отчетный (базовый) год, в том числе результаты инструментального обследования (в случае, если оно проводилось);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 и значения спроса на используемый энергетический ресурс в зависимости от времени суток (на период проведения энергетического обследования) по каждому элементу системы использования энергетического ресурса;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измерения, а также фактическое и расчетно-нормативное значения показателей энергетической эффективности используемого энергетического ресурса всей системы использования энергетического ресурса и каждого ее элемента отдельно;</w:t>
      </w:r>
    </w:p>
    <w:p w:rsidR="00013065" w:rsidRDefault="00013065">
      <w:pPr>
        <w:pStyle w:val="ConsPlusNormal"/>
        <w:ind w:firstLine="540"/>
        <w:jc w:val="both"/>
      </w:pPr>
      <w:r>
        <w:t>9) характеристики по каждому технологическому комплексу (или наиболее энергоемкому энергопотребляющему оборудованию) объекта энергетического обследования за отчетный (базовый) год, определенному заказчиком при разработке договора и составлении программы:</w:t>
      </w:r>
    </w:p>
    <w:p w:rsidR="00013065" w:rsidRDefault="00013065">
      <w:pPr>
        <w:pStyle w:val="ConsPlusNormal"/>
        <w:ind w:firstLine="540"/>
        <w:jc w:val="both"/>
      </w:pPr>
      <w:r>
        <w:t>наименование и марка;</w:t>
      </w:r>
    </w:p>
    <w:p w:rsidR="00013065" w:rsidRDefault="00013065">
      <w:pPr>
        <w:pStyle w:val="ConsPlusNormal"/>
        <w:ind w:firstLine="540"/>
        <w:jc w:val="both"/>
      </w:pPr>
      <w:r>
        <w:t>тип;</w:t>
      </w:r>
    </w:p>
    <w:p w:rsidR="00013065" w:rsidRDefault="00013065">
      <w:pPr>
        <w:pStyle w:val="ConsPlusNormal"/>
        <w:ind w:firstLine="540"/>
        <w:jc w:val="both"/>
      </w:pPr>
      <w:r>
        <w:t>год ввода в эксплуатацию;</w:t>
      </w:r>
    </w:p>
    <w:p w:rsidR="00013065" w:rsidRDefault="00013065">
      <w:pPr>
        <w:pStyle w:val="ConsPlusNormal"/>
        <w:ind w:firstLine="540"/>
        <w:jc w:val="both"/>
      </w:pPr>
      <w:r>
        <w:t>износ;</w:t>
      </w:r>
    </w:p>
    <w:p w:rsidR="00013065" w:rsidRDefault="00013065">
      <w:pPr>
        <w:pStyle w:val="ConsPlusNormal"/>
        <w:ind w:firstLine="540"/>
        <w:jc w:val="both"/>
      </w:pPr>
      <w:r>
        <w:t>установленная мощность по электрической энергии и (или) тепловой энергии;</w:t>
      </w:r>
    </w:p>
    <w:p w:rsidR="00013065" w:rsidRDefault="00013065">
      <w:pPr>
        <w:pStyle w:val="ConsPlusNormal"/>
        <w:ind w:firstLine="540"/>
        <w:jc w:val="both"/>
      </w:pPr>
      <w:r>
        <w:t>виды производимой продукции (работ, услуг) для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 и значение производительности для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виды используемых заказчиком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 и значение объема потребления по каждому виду используемого энергетического ресурса;</w:t>
      </w:r>
    </w:p>
    <w:p w:rsidR="00013065" w:rsidRDefault="00013065">
      <w:pPr>
        <w:pStyle w:val="ConsPlusNormal"/>
        <w:ind w:firstLine="540"/>
        <w:jc w:val="both"/>
      </w:pPr>
      <w:r>
        <w:t>результаты инструментального обследования (в случае, если оно проводилось);</w:t>
      </w:r>
    </w:p>
    <w:p w:rsidR="00013065" w:rsidRDefault="00013065">
      <w:pPr>
        <w:pStyle w:val="ConsPlusNormal"/>
        <w:ind w:firstLine="540"/>
        <w:jc w:val="both"/>
      </w:pPr>
      <w:r>
        <w:t>10) характеристики по каждому зданию (строению, сооружению) (в случае, если оно является объектом энергетического обследования) за отчетный (базовый) год, определенному заказчиком в договоре:</w:t>
      </w:r>
    </w:p>
    <w:p w:rsidR="00013065" w:rsidRDefault="00013065">
      <w:pPr>
        <w:pStyle w:val="ConsPlusNormal"/>
        <w:ind w:firstLine="540"/>
        <w:jc w:val="both"/>
      </w:pPr>
      <w:r>
        <w:t>наименование;</w:t>
      </w:r>
    </w:p>
    <w:p w:rsidR="00013065" w:rsidRDefault="00013065">
      <w:pPr>
        <w:pStyle w:val="ConsPlusNormal"/>
        <w:ind w:firstLine="540"/>
        <w:jc w:val="both"/>
      </w:pPr>
      <w:r>
        <w:t>год ввода в эксплуатацию;</w:t>
      </w:r>
    </w:p>
    <w:p w:rsidR="00013065" w:rsidRDefault="00013065">
      <w:pPr>
        <w:pStyle w:val="ConsPlusNormal"/>
        <w:ind w:firstLine="540"/>
        <w:jc w:val="both"/>
      </w:pPr>
      <w:r>
        <w:t>этажность;</w:t>
      </w:r>
    </w:p>
    <w:p w:rsidR="00013065" w:rsidRDefault="00013065">
      <w:pPr>
        <w:pStyle w:val="ConsPlusNormal"/>
        <w:ind w:firstLine="540"/>
        <w:jc w:val="both"/>
      </w:pPr>
      <w:r>
        <w:lastRenderedPageBreak/>
        <w:t>материал и краткая характеристика стен, крыш, окон (площадь остекления и вид остекления);</w:t>
      </w:r>
    </w:p>
    <w:p w:rsidR="00013065" w:rsidRDefault="00013065">
      <w:pPr>
        <w:pStyle w:val="ConsPlusNormal"/>
        <w:ind w:firstLine="540"/>
        <w:jc w:val="both"/>
      </w:pPr>
      <w:r>
        <w:t>общая площадь;</w:t>
      </w:r>
    </w:p>
    <w:p w:rsidR="00013065" w:rsidRDefault="00013065">
      <w:pPr>
        <w:pStyle w:val="ConsPlusNormal"/>
        <w:ind w:firstLine="540"/>
        <w:jc w:val="both"/>
      </w:pPr>
      <w:r>
        <w:t>общий объем;</w:t>
      </w:r>
    </w:p>
    <w:p w:rsidR="00013065" w:rsidRDefault="00013065">
      <w:pPr>
        <w:pStyle w:val="ConsPlusNormal"/>
        <w:ind w:firstLine="540"/>
        <w:jc w:val="both"/>
      </w:pPr>
      <w:r>
        <w:t>отапливаемый объем;</w:t>
      </w:r>
    </w:p>
    <w:p w:rsidR="00013065" w:rsidRDefault="00013065">
      <w:pPr>
        <w:pStyle w:val="ConsPlusNormal"/>
        <w:ind w:firstLine="540"/>
        <w:jc w:val="both"/>
      </w:pPr>
      <w:r>
        <w:t>износ;</w:t>
      </w:r>
    </w:p>
    <w:p w:rsidR="00013065" w:rsidRDefault="00013065">
      <w:pPr>
        <w:pStyle w:val="ConsPlusNormal"/>
        <w:ind w:firstLine="540"/>
        <w:jc w:val="both"/>
      </w:pPr>
      <w:r>
        <w:t>удельная тепловая характеристика;</w:t>
      </w:r>
    </w:p>
    <w:p w:rsidR="00013065" w:rsidRDefault="00013065">
      <w:pPr>
        <w:pStyle w:val="ConsPlusNormal"/>
        <w:ind w:firstLine="540"/>
        <w:jc w:val="both"/>
      </w:pPr>
      <w:r>
        <w:t>результаты инструментального обследования (в случае, если оно проводилось);</w:t>
      </w:r>
    </w:p>
    <w:p w:rsidR="00013065" w:rsidRDefault="00013065">
      <w:pPr>
        <w:pStyle w:val="ConsPlusNormal"/>
        <w:ind w:firstLine="540"/>
        <w:jc w:val="both"/>
      </w:pPr>
      <w:r>
        <w:t>класс энергетической эффективности;</w:t>
      </w:r>
    </w:p>
    <w:p w:rsidR="00013065" w:rsidRDefault="00013065">
      <w:pPr>
        <w:pStyle w:val="ConsPlusNormal"/>
        <w:ind w:firstLine="540"/>
        <w:jc w:val="both"/>
      </w:pPr>
      <w:r>
        <w:t>11) характеристики линии (линий) передачи (транспортировки) по каждому виду используемых энергетических ресурсов за отчетный (базовый) год, определенной(-ых) заказчиком в договоре:</w:t>
      </w:r>
    </w:p>
    <w:p w:rsidR="00013065" w:rsidRDefault="00013065">
      <w:pPr>
        <w:pStyle w:val="ConsPlusNormal"/>
        <w:ind w:firstLine="540"/>
        <w:jc w:val="both"/>
      </w:pPr>
      <w:r>
        <w:t>наименование линии (линий) передачи;</w:t>
      </w:r>
    </w:p>
    <w:p w:rsidR="00013065" w:rsidRDefault="00013065">
      <w:pPr>
        <w:pStyle w:val="ConsPlusNormal"/>
        <w:ind w:firstLine="540"/>
        <w:jc w:val="both"/>
      </w:pPr>
      <w:r>
        <w:t>вид передаваемого энергетического ресурса;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 и значение суммарного объема передаваемого энергетического ресурса;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 и значение суммарных фактических потерь передаваемого энергетического ресурса;</w:t>
      </w:r>
    </w:p>
    <w:p w:rsidR="00013065" w:rsidRDefault="00013065">
      <w:pPr>
        <w:pStyle w:val="ConsPlusNormal"/>
        <w:ind w:firstLine="540"/>
        <w:jc w:val="both"/>
      </w:pPr>
      <w:r>
        <w:t>способ прокладки;</w:t>
      </w:r>
    </w:p>
    <w:p w:rsidR="00013065" w:rsidRDefault="00013065">
      <w:pPr>
        <w:pStyle w:val="ConsPlusNormal"/>
        <w:ind w:firstLine="540"/>
        <w:jc w:val="both"/>
      </w:pPr>
      <w:r>
        <w:t>единица измерения и значение суммарной протяженности.</w:t>
      </w:r>
    </w:p>
    <w:p w:rsidR="00013065" w:rsidRDefault="00013065">
      <w:pPr>
        <w:pStyle w:val="ConsPlusNormal"/>
        <w:ind w:firstLine="540"/>
        <w:jc w:val="both"/>
      </w:pPr>
      <w:r>
        <w:t>18. В сведениях о потенциале энергосбережения и оценке экономии энергетических ресурсов указываются:</w:t>
      </w:r>
    </w:p>
    <w:p w:rsidR="00013065" w:rsidRDefault="00013065">
      <w:pPr>
        <w:pStyle w:val="ConsPlusNormal"/>
        <w:ind w:firstLine="540"/>
        <w:jc w:val="both"/>
      </w:pPr>
      <w:r>
        <w:t xml:space="preserve">1) сведения о рекомендуемых </w:t>
      </w:r>
      <w:proofErr w:type="spellStart"/>
      <w:r>
        <w:t>энергоресурсосберегающих</w:t>
      </w:r>
      <w:proofErr w:type="spellEnd"/>
      <w:r>
        <w:t xml:space="preserve"> мероприятиях, в том числе отдельно по каждому предлагаемому </w:t>
      </w:r>
      <w:proofErr w:type="spellStart"/>
      <w:r>
        <w:t>энергоресурсосберегающему</w:t>
      </w:r>
      <w:proofErr w:type="spellEnd"/>
      <w:r>
        <w:t xml:space="preserve"> мероприятию:</w:t>
      </w:r>
    </w:p>
    <w:p w:rsidR="00013065" w:rsidRDefault="00013065">
      <w:pPr>
        <w:pStyle w:val="ConsPlusNormal"/>
        <w:ind w:firstLine="540"/>
        <w:jc w:val="both"/>
      </w:pPr>
      <w:r>
        <w:t xml:space="preserve">наименование и (или) описание рекомендуемого </w:t>
      </w:r>
      <w:proofErr w:type="spellStart"/>
      <w:r>
        <w:t>энергоресурсосберегающего</w:t>
      </w:r>
      <w:proofErr w:type="spellEnd"/>
      <w:r>
        <w:t xml:space="preserve"> мероприятия с указанием адреса, а также наименований и стоимости (на период составления отчета) средств, которые необходимо использовать для внедрения указанного мероприятия;</w:t>
      </w:r>
    </w:p>
    <w:p w:rsidR="00013065" w:rsidRDefault="00013065">
      <w:pPr>
        <w:pStyle w:val="ConsPlusNormal"/>
        <w:ind w:firstLine="540"/>
        <w:jc w:val="both"/>
      </w:pPr>
      <w:r>
        <w:t xml:space="preserve">сведения о грантах и субсидиях на внедрение рекомендуемого </w:t>
      </w:r>
      <w:proofErr w:type="spellStart"/>
      <w:r>
        <w:t>энергоресурсосберегающего</w:t>
      </w:r>
      <w:proofErr w:type="spellEnd"/>
      <w:r>
        <w:t xml:space="preserve"> мероприятия;</w:t>
      </w:r>
    </w:p>
    <w:p w:rsidR="00013065" w:rsidRDefault="00013065">
      <w:pPr>
        <w:pStyle w:val="ConsPlusNormal"/>
        <w:ind w:firstLine="540"/>
        <w:jc w:val="both"/>
      </w:pPr>
      <w:r>
        <w:t xml:space="preserve">сведения о налоговых льготах </w:t>
      </w:r>
      <w:proofErr w:type="gramStart"/>
      <w:r>
        <w:t>после внедрения</w:t>
      </w:r>
      <w:proofErr w:type="gramEnd"/>
      <w:r>
        <w:t xml:space="preserve"> рекомендуемого </w:t>
      </w:r>
      <w:proofErr w:type="spellStart"/>
      <w:r>
        <w:t>энергоресурсосберегающего</w:t>
      </w:r>
      <w:proofErr w:type="spellEnd"/>
      <w:r>
        <w:t xml:space="preserve"> мероприятия в соответствии с законодательством Российской Федерации о налогах и сборах;</w:t>
      </w:r>
    </w:p>
    <w:p w:rsidR="00013065" w:rsidRDefault="00013065">
      <w:pPr>
        <w:pStyle w:val="ConsPlusNormal"/>
        <w:ind w:firstLine="540"/>
        <w:jc w:val="both"/>
      </w:pPr>
      <w:r>
        <w:t xml:space="preserve">объем финансирования рекомендуемого </w:t>
      </w:r>
      <w:proofErr w:type="spellStart"/>
      <w:r>
        <w:t>энергоресурсосберегающего</w:t>
      </w:r>
      <w:proofErr w:type="spellEnd"/>
      <w:r>
        <w:t xml:space="preserve"> мероприятия, в ценах на период составления отчета;</w:t>
      </w:r>
    </w:p>
    <w:p w:rsidR="00013065" w:rsidRDefault="00013065">
      <w:pPr>
        <w:pStyle w:val="ConsPlusNormal"/>
        <w:ind w:firstLine="540"/>
        <w:jc w:val="both"/>
      </w:pPr>
      <w:r>
        <w:t xml:space="preserve">годовая экономия используемых энергетических ресурсов в натуральном и (или) стоимостном выражениях, на энергосбережение и </w:t>
      </w:r>
      <w:proofErr w:type="gramStart"/>
      <w:r>
        <w:t>повышение энергетической эффективности</w:t>
      </w:r>
      <w:proofErr w:type="gramEnd"/>
      <w:r>
        <w:t xml:space="preserve"> которых направлено предлагаемое </w:t>
      </w:r>
      <w:proofErr w:type="spellStart"/>
      <w:r>
        <w:t>энергоресурсосберегающее</w:t>
      </w:r>
      <w:proofErr w:type="spellEnd"/>
      <w:r>
        <w:t xml:space="preserve"> мероприятие;</w:t>
      </w:r>
    </w:p>
    <w:p w:rsidR="00013065" w:rsidRDefault="00013065">
      <w:pPr>
        <w:pStyle w:val="ConsPlusNormal"/>
        <w:ind w:firstLine="540"/>
        <w:jc w:val="both"/>
      </w:pPr>
      <w:r>
        <w:t xml:space="preserve">срок окупаемости рекомендуемого </w:t>
      </w:r>
      <w:proofErr w:type="spellStart"/>
      <w:r>
        <w:t>энергоресурсосберегающего</w:t>
      </w:r>
      <w:proofErr w:type="spellEnd"/>
      <w:r>
        <w:t xml:space="preserve"> мероприятия;</w:t>
      </w:r>
    </w:p>
    <w:p w:rsidR="00013065" w:rsidRDefault="00013065">
      <w:pPr>
        <w:pStyle w:val="ConsPlusNormal"/>
        <w:ind w:firstLine="540"/>
        <w:jc w:val="both"/>
      </w:pPr>
      <w:r>
        <w:t xml:space="preserve">рекомендуемая дата внедрения </w:t>
      </w:r>
      <w:proofErr w:type="spellStart"/>
      <w:r>
        <w:t>энергоресурсосберегающего</w:t>
      </w:r>
      <w:proofErr w:type="spellEnd"/>
      <w:r>
        <w:t xml:space="preserve"> мероприятия;</w:t>
      </w:r>
    </w:p>
    <w:p w:rsidR="00013065" w:rsidRDefault="00013065">
      <w:pPr>
        <w:pStyle w:val="ConsPlusNormal"/>
        <w:ind w:firstLine="540"/>
        <w:jc w:val="both"/>
      </w:pPr>
      <w:r>
        <w:t xml:space="preserve">динамические показатели оценки экономической эффективности рекомендуемого </w:t>
      </w:r>
      <w:proofErr w:type="spellStart"/>
      <w:r>
        <w:t>энергоресурсосберегающего</w:t>
      </w:r>
      <w:proofErr w:type="spellEnd"/>
      <w:r>
        <w:t xml:space="preserve"> мероприятия на весь период внедрения: дисконтированный срок окупаемости, чистая приведенная стоимость, внутренняя норма доходности, ставка дисконтирования, индекс рентабельности или доход на единицу затрат;</w:t>
      </w:r>
    </w:p>
    <w:p w:rsidR="00013065" w:rsidRDefault="00013065">
      <w:pPr>
        <w:pStyle w:val="ConsPlusNormal"/>
        <w:ind w:firstLine="540"/>
        <w:jc w:val="both"/>
      </w:pPr>
      <w:r>
        <w:t xml:space="preserve">2) сведения о влиянии рекомендуемых взаимосвязанных </w:t>
      </w:r>
      <w:proofErr w:type="spellStart"/>
      <w:r>
        <w:t>энергоресурсосберегающих</w:t>
      </w:r>
      <w:proofErr w:type="spellEnd"/>
      <w:r>
        <w:t xml:space="preserve"> мероприятий на качество и эффективность потребления используемых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 xml:space="preserve">3) сведения о влиянии рекомендуемых взаимосвязанных </w:t>
      </w:r>
      <w:proofErr w:type="spellStart"/>
      <w:r>
        <w:t>энергоресурсосберегающих</w:t>
      </w:r>
      <w:proofErr w:type="spellEnd"/>
      <w:r>
        <w:t xml:space="preserve"> мероприятий на качество, эффективность и себестоимость (затраты) производства используемых энергетических ресурсов для объекта энергетического обследования, на котором осуществляется производство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 xml:space="preserve">4) сведения о влиянии рекомендуемых взаимосвязанных </w:t>
      </w:r>
      <w:proofErr w:type="spellStart"/>
      <w:r>
        <w:t>энергоресурсосберегающих</w:t>
      </w:r>
      <w:proofErr w:type="spellEnd"/>
      <w:r>
        <w:t xml:space="preserve"> мероприятий на качество, эффективность и себестоимость передачи используемых энергетических ресурсов для объекта энергетического обследования, на котором осуществляется передача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 xml:space="preserve">5) сведения о влиянии рекомендуемых взаимосвязанных </w:t>
      </w:r>
      <w:proofErr w:type="spellStart"/>
      <w:r>
        <w:t>энергоресурсосберегающих</w:t>
      </w:r>
      <w:proofErr w:type="spellEnd"/>
      <w:r>
        <w:t xml:space="preserve"> мероприятий на качество, эффективность и себестоимость производства продукции (работ, услуг) для объекта энергетического обследования, на котором осуществляется производство продукции </w:t>
      </w:r>
      <w:r>
        <w:lastRenderedPageBreak/>
        <w:t>(работ, услуг);</w:t>
      </w:r>
    </w:p>
    <w:p w:rsidR="00013065" w:rsidRDefault="00013065">
      <w:pPr>
        <w:pStyle w:val="ConsPlusNormal"/>
        <w:ind w:firstLine="540"/>
        <w:jc w:val="both"/>
      </w:pPr>
      <w:r>
        <w:t xml:space="preserve">6) сравнительная оценка объема финансирования, значений годовой экономии используемых энергетических ресурсов в натуральном и (или) стоимостном выражениях, сроков окупаемости и значений динамических показателей экономической эффективности рекомендуемых взаимосвязанных </w:t>
      </w:r>
      <w:proofErr w:type="spellStart"/>
      <w:r>
        <w:t>энергоресурсосберегающих</w:t>
      </w:r>
      <w:proofErr w:type="spellEnd"/>
      <w:r>
        <w:t xml:space="preserve"> мероприятий по отношению к альтернативным взаимосвязанным </w:t>
      </w:r>
      <w:proofErr w:type="spellStart"/>
      <w:r>
        <w:t>энергоресурсосберегающим</w:t>
      </w:r>
      <w:proofErr w:type="spellEnd"/>
      <w:r>
        <w:t xml:space="preserve"> мероприятиям;</w:t>
      </w:r>
    </w:p>
    <w:p w:rsidR="00013065" w:rsidRDefault="00013065">
      <w:pPr>
        <w:pStyle w:val="ConsPlusNormal"/>
        <w:ind w:firstLine="540"/>
        <w:jc w:val="both"/>
      </w:pPr>
      <w:r>
        <w:t xml:space="preserve">7) </w:t>
      </w:r>
      <w:proofErr w:type="gramStart"/>
      <w:r>
        <w:t>план и график внедрения</w:t>
      </w:r>
      <w:proofErr w:type="gramEnd"/>
      <w:r>
        <w:t xml:space="preserve"> рекомендуемых </w:t>
      </w:r>
      <w:proofErr w:type="spellStart"/>
      <w:r>
        <w:t>энергоресурсосберегающих</w:t>
      </w:r>
      <w:proofErr w:type="spellEnd"/>
      <w:r>
        <w:t xml:space="preserve"> мероприятий;</w:t>
      </w:r>
    </w:p>
    <w:p w:rsidR="00013065" w:rsidRDefault="00013065">
      <w:pPr>
        <w:pStyle w:val="ConsPlusNormal"/>
        <w:ind w:firstLine="540"/>
        <w:jc w:val="both"/>
      </w:pPr>
      <w:r>
        <w:t xml:space="preserve">8) оценка внедрения рекомендуемых </w:t>
      </w:r>
      <w:proofErr w:type="spellStart"/>
      <w:r>
        <w:t>энергоресурсосберегающих</w:t>
      </w:r>
      <w:proofErr w:type="spellEnd"/>
      <w:r>
        <w:t xml:space="preserve"> мероприятий на ранее внедренные </w:t>
      </w:r>
      <w:proofErr w:type="spellStart"/>
      <w:r>
        <w:t>энергоресурсосберегающие</w:t>
      </w:r>
      <w:proofErr w:type="spellEnd"/>
      <w:r>
        <w:t xml:space="preserve"> мероприятия и конечные результаты энергосбережения и повышения энергетической эффективности используемых энергетических ресурсов;</w:t>
      </w:r>
    </w:p>
    <w:p w:rsidR="00013065" w:rsidRDefault="00013065">
      <w:pPr>
        <w:pStyle w:val="ConsPlusNormal"/>
        <w:ind w:firstLine="540"/>
        <w:jc w:val="both"/>
      </w:pPr>
      <w:r>
        <w:t xml:space="preserve">9) оценка возможных негативных эффектов при внедрении рекомендуемых </w:t>
      </w:r>
      <w:proofErr w:type="spellStart"/>
      <w:r>
        <w:t>энергоресурсосберегающих</w:t>
      </w:r>
      <w:proofErr w:type="spellEnd"/>
      <w:r>
        <w:t xml:space="preserve"> мероприятий.</w:t>
      </w:r>
    </w:p>
    <w:p w:rsidR="00013065" w:rsidRDefault="00013065">
      <w:pPr>
        <w:pStyle w:val="ConsPlusNormal"/>
        <w:ind w:firstLine="540"/>
        <w:jc w:val="both"/>
      </w:pPr>
      <w:r>
        <w:t>19. В качестве приложений к отчету, составленному по результатам энергетического обследования, указывается перечень измерительной аппаратуры, используемой при проведении инструментального обследования объекта энергетического обследования, в виде таблицы, а также прилагаются копии следующих документов:</w:t>
      </w:r>
    </w:p>
    <w:p w:rsidR="00013065" w:rsidRDefault="00013065">
      <w:pPr>
        <w:pStyle w:val="ConsPlusNormal"/>
        <w:ind w:firstLine="540"/>
        <w:jc w:val="both"/>
      </w:pPr>
      <w:r>
        <w:t xml:space="preserve">1) документов, подтверждающих наличие у </w:t>
      </w:r>
      <w:proofErr w:type="spellStart"/>
      <w:r>
        <w:t>энергоаудитора</w:t>
      </w:r>
      <w:proofErr w:type="spellEnd"/>
      <w:r>
        <w:t xml:space="preserve"> лиц, обладающих специальными знаниями в области проведения энергетических обследований в соответствии с образовательными программами высшего образования, дополнительными профессиональными программами или основными программами профессионального обучения;</w:t>
      </w:r>
    </w:p>
    <w:p w:rsidR="00013065" w:rsidRDefault="00013065">
      <w:pPr>
        <w:pStyle w:val="ConsPlusNormal"/>
        <w:ind w:firstLine="540"/>
        <w:jc w:val="both"/>
      </w:pPr>
      <w:r>
        <w:t>2) свидетельств, подтверждающих поверку средств измерения, используемых при проведении инструментального обследования объекта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3) документов и материалов, полученных в результате сбора информации об объекте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4) документов, содержащих причину отсутствия информации, необходимой в процессе сбора информации об объекте энергетического обследования;</w:t>
      </w:r>
    </w:p>
    <w:p w:rsidR="00013065" w:rsidRDefault="00013065">
      <w:pPr>
        <w:pStyle w:val="ConsPlusNormal"/>
        <w:ind w:firstLine="540"/>
        <w:jc w:val="both"/>
      </w:pPr>
      <w:r>
        <w:t>5) документов, подтверждающих достоверность указанной причины (в случае отсутствия необходимой информации при проведении сбора информации об объекте энергетического обследования);</w:t>
      </w:r>
    </w:p>
    <w:p w:rsidR="00013065" w:rsidRDefault="00013065">
      <w:pPr>
        <w:pStyle w:val="ConsPlusNormal"/>
        <w:ind w:firstLine="540"/>
        <w:jc w:val="both"/>
      </w:pPr>
      <w:r>
        <w:t>6) документов и материалов, полученных в ходе обработки и анализа результатов визуального осмотра объекта энергетического обследования и его инструментального обследования;</w:t>
      </w:r>
    </w:p>
    <w:p w:rsidR="00013065" w:rsidRDefault="00013065">
      <w:pPr>
        <w:pStyle w:val="ConsPlusNormal"/>
        <w:ind w:firstLine="540"/>
        <w:jc w:val="both"/>
      </w:pPr>
      <w:r>
        <w:t>7) иных документов и материалов об объекте энергетического обследования, составленных по результатам энергетического обследования.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IV. Требования к энергетическому паспорту, составленному</w:t>
      </w:r>
    </w:p>
    <w:p w:rsidR="00013065" w:rsidRDefault="00013065">
      <w:pPr>
        <w:pStyle w:val="ConsPlusNormal"/>
        <w:jc w:val="center"/>
      </w:pPr>
      <w:r>
        <w:t>по результатам обязательного энергетического обследования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20. В энергетический паспорт, составленный по результатам обязательного энергетического обследования, должны быть включены следующие разделы:</w:t>
      </w:r>
    </w:p>
    <w:p w:rsidR="00013065" w:rsidRDefault="00013065">
      <w:pPr>
        <w:pStyle w:val="ConsPlusNormal"/>
        <w:ind w:firstLine="540"/>
        <w:jc w:val="both"/>
      </w:pPr>
      <w:r>
        <w:t xml:space="preserve">1) титульный лист по рекомендуемому образцу согласно </w:t>
      </w:r>
      <w:hyperlink w:anchor="P22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2) общие сведения об объекте энергетического обследования по рекомендуемому образцу согласно </w:t>
      </w:r>
      <w:hyperlink w:anchor="P26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3) сведения об оснащенности приборами учета по рекомендуемому образцу согласно </w:t>
      </w:r>
      <w:hyperlink w:anchor="P61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4) сведения об объеме используемых энергетических ресурсов по рекомендуемым образцам согласно </w:t>
      </w:r>
      <w:hyperlink w:anchor="P837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</w:t>
        </w:r>
      </w:hyperlink>
      <w:r>
        <w:t xml:space="preserve"> - </w:t>
      </w:r>
      <w:hyperlink w:anchor="P2953" w:history="1">
        <w:r>
          <w:rPr>
            <w:color w:val="0000FF"/>
          </w:rPr>
          <w:t>13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5) сведения о показателях энергетической эффективности по рекомендуемому образцу согласно </w:t>
      </w:r>
      <w:hyperlink w:anchor="P304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14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6) сведения о величине потерь переданных энергетических ресурсов и рекомендации по их сокращению (для организаций, осуществляющих передачу энергетических ресурсов) по рекомендуемым образцам согласно </w:t>
      </w:r>
      <w:hyperlink w:anchor="P3603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</w:t>
        </w:r>
      </w:hyperlink>
      <w:r>
        <w:t xml:space="preserve"> - </w:t>
      </w:r>
      <w:hyperlink w:anchor="P4766" w:history="1">
        <w:r>
          <w:rPr>
            <w:color w:val="0000FF"/>
          </w:rPr>
          <w:t>20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7) потенциал энергосбережения и оценка возможной экономии энергетических ресурсов по </w:t>
      </w:r>
      <w:r>
        <w:lastRenderedPageBreak/>
        <w:t xml:space="preserve">рекомендуемому образцу согласно </w:t>
      </w:r>
      <w:hyperlink w:anchor="P513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21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8) сведения о мероприятиях по энергосбережению и повышению энергетической эффективности по рекомендуемому образцу согласно </w:t>
      </w:r>
      <w:hyperlink w:anchor="P531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22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9) сведения о кадровом обеспечении мероприятий по энергосбережению и повышению энергетической эффективности по рекомендуемым образцам согласно </w:t>
      </w:r>
      <w:hyperlink w:anchor="P5502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23</w:t>
        </w:r>
      </w:hyperlink>
      <w:r>
        <w:t xml:space="preserve"> - </w:t>
      </w:r>
      <w:hyperlink w:anchor="P5580" w:history="1">
        <w:r>
          <w:rPr>
            <w:color w:val="0000FF"/>
          </w:rPr>
          <w:t>24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10) сведения об объеме используемых энергетических ресурсов (для организаций, осуществляющих добычу природного газа (газового конденсата, нефти), подземное хранение природного газа, переработку природного газа) по рекомендуемым образцам согласно </w:t>
      </w:r>
      <w:hyperlink w:anchor="P5684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</w:t>
        </w:r>
      </w:hyperlink>
      <w:r>
        <w:t xml:space="preserve"> - </w:t>
      </w:r>
      <w:hyperlink w:anchor="P6402" w:history="1">
        <w:r>
          <w:rPr>
            <w:color w:val="0000FF"/>
          </w:rPr>
          <w:t>29</w:t>
        </w:r>
      </w:hyperlink>
      <w:r>
        <w:t xml:space="preserve"> к настоящим Требованиям;</w:t>
      </w:r>
    </w:p>
    <w:p w:rsidR="00013065" w:rsidRDefault="00013065">
      <w:pPr>
        <w:pStyle w:val="ConsPlusNormal"/>
        <w:ind w:firstLine="540"/>
        <w:jc w:val="both"/>
      </w:pPr>
      <w:r>
        <w:t xml:space="preserve">11) сведения об объеме используемых энергетических ресурсов (для газотранспортных организаций) по рекомендуемым образцам согласно </w:t>
      </w:r>
      <w:hyperlink w:anchor="P6470" w:history="1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30</w:t>
        </w:r>
      </w:hyperlink>
      <w:r>
        <w:t xml:space="preserve"> - </w:t>
      </w:r>
      <w:hyperlink w:anchor="P6978" w:history="1">
        <w:r>
          <w:rPr>
            <w:color w:val="0000FF"/>
          </w:rPr>
          <w:t>34</w:t>
        </w:r>
      </w:hyperlink>
      <w:r>
        <w:t xml:space="preserve"> к настоящим Требованиям.</w:t>
      </w:r>
    </w:p>
    <w:p w:rsidR="00013065" w:rsidRDefault="00013065">
      <w:pPr>
        <w:pStyle w:val="ConsPlusNormal"/>
        <w:ind w:firstLine="540"/>
        <w:jc w:val="both"/>
      </w:pPr>
      <w:r>
        <w:t xml:space="preserve">21. При наличии обособленных подразделений обследуемого юридического лица в других муниципальных образованиях к энергетическому паспорту, составленному по результатам обязательного энергетического обследования, прилагаются сведения по рекомендуемым образцам в соответствии с </w:t>
      </w:r>
      <w:hyperlink w:anchor="P224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- </w:t>
      </w:r>
      <w:hyperlink w:anchor="P6978" w:history="1">
        <w:r>
          <w:rPr>
            <w:color w:val="0000FF"/>
          </w:rPr>
          <w:t>34</w:t>
        </w:r>
      </w:hyperlink>
      <w:r>
        <w:t xml:space="preserve"> к настоящим Требованиям, заполненные по каждому обособленному подразделению.</w:t>
      </w:r>
    </w:p>
    <w:p w:rsidR="00013065" w:rsidRDefault="00013065">
      <w:pPr>
        <w:pStyle w:val="ConsPlusNormal"/>
        <w:ind w:firstLine="540"/>
        <w:jc w:val="both"/>
      </w:pPr>
      <w:r>
        <w:t>22. В случае отсутствия каких-либо сведений (значений, показателей, данных), предусмотренных в разделах энергетического паспорта, составленного по результатам обязательного энергетического обследования, соответствующее поле (ячейка, пункт, строка) не заполняется, за исключением случаев, для которых настоящими Требованиями предусмотрено внесение в них соответствующих значений.</w:t>
      </w:r>
    </w:p>
    <w:p w:rsidR="00013065" w:rsidRDefault="00013065">
      <w:pPr>
        <w:pStyle w:val="ConsPlusNormal"/>
        <w:ind w:firstLine="540"/>
        <w:jc w:val="both"/>
      </w:pPr>
      <w:r>
        <w:t>23. В случае полного отсутствия сведений (значений, показателей, данных), предусмотренных в соответствующих рекомендуемых образцах, указанных в приложениях к настоящим Требованиям, данные сведения к энергетическому паспорту не прилагаются.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1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nformat"/>
        <w:jc w:val="both"/>
      </w:pPr>
      <w:r>
        <w:t>___________________________________________________________________________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     (полное наименование саморегулируемой организации в области</w:t>
      </w:r>
    </w:p>
    <w:p w:rsidR="00013065" w:rsidRDefault="00013065">
      <w:pPr>
        <w:pStyle w:val="ConsPlusNonformat"/>
        <w:jc w:val="both"/>
      </w:pPr>
      <w:r>
        <w:t xml:space="preserve">                       энергетических обследований)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___________________________________________________________________________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(номер и дата регистрации в государственном реестре саморегулируемых</w:t>
      </w:r>
    </w:p>
    <w:p w:rsidR="00013065" w:rsidRDefault="00013065">
      <w:pPr>
        <w:pStyle w:val="ConsPlusNonformat"/>
        <w:jc w:val="both"/>
      </w:pPr>
      <w:r>
        <w:t xml:space="preserve">            организаций в области энергетических обследований)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___________________________________________________________________________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(полное наименование организации (лица), проводившей</w:t>
      </w:r>
    </w:p>
    <w:p w:rsidR="00013065" w:rsidRDefault="00013065">
      <w:pPr>
        <w:pStyle w:val="ConsPlusNonformat"/>
        <w:jc w:val="both"/>
      </w:pPr>
      <w:r>
        <w:t xml:space="preserve">                       энергетическое обследование)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bookmarkStart w:id="2" w:name="P224"/>
      <w:bookmarkEnd w:id="2"/>
      <w:r>
        <w:t xml:space="preserve">                  ЭНЕРГЕТИЧЕСКИЙ ПАСПОРТ рег. N ________</w:t>
      </w:r>
    </w:p>
    <w:p w:rsidR="00013065" w:rsidRDefault="00013065">
      <w:pPr>
        <w:pStyle w:val="ConsPlusNonformat"/>
        <w:jc w:val="both"/>
      </w:pPr>
      <w:r>
        <w:t xml:space="preserve">                    потребителя энергетических ресурсов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___________________________________________________________________________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(полное наименование обследованной организации)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lastRenderedPageBreak/>
        <w:t xml:space="preserve">                  Составлен по результатам обязательного</w:t>
      </w:r>
    </w:p>
    <w:p w:rsidR="00013065" w:rsidRDefault="00013065">
      <w:pPr>
        <w:pStyle w:val="ConsPlusNonformat"/>
        <w:jc w:val="both"/>
      </w:pPr>
      <w:r>
        <w:t xml:space="preserve">                       энергетического обследования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                    (должность, подпись лица (руководителя</w:t>
      </w:r>
    </w:p>
    <w:p w:rsidR="00013065" w:rsidRDefault="00013065">
      <w:pPr>
        <w:pStyle w:val="ConsPlusNonformat"/>
        <w:jc w:val="both"/>
      </w:pPr>
      <w:r>
        <w:t xml:space="preserve">                                 организации), проводившего энергетическое</w:t>
      </w:r>
    </w:p>
    <w:p w:rsidR="00013065" w:rsidRDefault="00013065">
      <w:pPr>
        <w:pStyle w:val="ConsPlusNonformat"/>
        <w:jc w:val="both"/>
      </w:pPr>
      <w:r>
        <w:t xml:space="preserve">                                обследование, и печать организации (лица),</w:t>
      </w:r>
    </w:p>
    <w:p w:rsidR="00013065" w:rsidRDefault="00013065">
      <w:pPr>
        <w:pStyle w:val="ConsPlusNonformat"/>
        <w:jc w:val="both"/>
      </w:pPr>
      <w:r>
        <w:t xml:space="preserve">                                 проводившей энергетическое обследование)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                 (должность, подпись руководителя организации</w:t>
      </w:r>
    </w:p>
    <w:p w:rsidR="00013065" w:rsidRDefault="00013065">
      <w:pPr>
        <w:pStyle w:val="ConsPlusNonformat"/>
        <w:jc w:val="both"/>
      </w:pPr>
      <w:r>
        <w:t xml:space="preserve">                                  (коллегиального исполнительного органа</w:t>
      </w:r>
    </w:p>
    <w:p w:rsidR="00013065" w:rsidRDefault="00013065">
      <w:pPr>
        <w:pStyle w:val="ConsPlusNonformat"/>
        <w:jc w:val="both"/>
      </w:pPr>
      <w:r>
        <w:t xml:space="preserve">                                    организации), заказавшей проведение</w:t>
      </w:r>
    </w:p>
    <w:p w:rsidR="00013065" w:rsidRDefault="00013065">
      <w:pPr>
        <w:pStyle w:val="ConsPlusNonformat"/>
        <w:jc w:val="both"/>
      </w:pPr>
      <w:r>
        <w:t xml:space="preserve">                                       энергетического обследования,</w:t>
      </w:r>
    </w:p>
    <w:p w:rsidR="00013065" w:rsidRDefault="00013065">
      <w:pPr>
        <w:pStyle w:val="ConsPlusNonformat"/>
        <w:jc w:val="both"/>
      </w:pPr>
      <w:r>
        <w:t xml:space="preserve">                                        или уполномоченного им лица</w:t>
      </w:r>
    </w:p>
    <w:p w:rsidR="00013065" w:rsidRDefault="00013065">
      <w:pPr>
        <w:pStyle w:val="ConsPlusNonformat"/>
        <w:jc w:val="both"/>
      </w:pPr>
      <w:r>
        <w:t xml:space="preserve">                                           и печать организации)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                   (должность, подпись лица, осуществляющего</w:t>
      </w:r>
    </w:p>
    <w:p w:rsidR="00013065" w:rsidRDefault="00013065">
      <w:pPr>
        <w:pStyle w:val="ConsPlusNonformat"/>
        <w:jc w:val="both"/>
      </w:pPr>
      <w:r>
        <w:t xml:space="preserve">                                функции единоличного исполнительного органа</w:t>
      </w:r>
    </w:p>
    <w:p w:rsidR="00013065" w:rsidRDefault="00013065">
      <w:pPr>
        <w:pStyle w:val="ConsPlusNonformat"/>
        <w:jc w:val="both"/>
      </w:pPr>
      <w:r>
        <w:t xml:space="preserve">                                     СРО (руководителя коллегиального</w:t>
      </w:r>
    </w:p>
    <w:p w:rsidR="00013065" w:rsidRDefault="00013065">
      <w:pPr>
        <w:pStyle w:val="ConsPlusNonformat"/>
        <w:jc w:val="both"/>
      </w:pPr>
      <w:r>
        <w:t xml:space="preserve">                                       исполнительного органа СРО))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___________________________________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       (месяц, год составления паспорта)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2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nformat"/>
        <w:jc w:val="both"/>
      </w:pPr>
      <w:bookmarkStart w:id="3" w:name="P267"/>
      <w:bookmarkEnd w:id="3"/>
      <w:r>
        <w:rPr>
          <w:sz w:val="18"/>
        </w:rPr>
        <w:t xml:space="preserve">                              Общие сведения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                  об объекте энергетического обследования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              (полное наименование обследованной организации)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rPr>
          <w:sz w:val="18"/>
        </w:rPr>
        <w:t>1. Организационно-правовая форма 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2. Почтовый адрес _________________________________________________________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3. Место нахождения 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4. </w:t>
      </w:r>
      <w:proofErr w:type="gramStart"/>
      <w:r>
        <w:rPr>
          <w:sz w:val="18"/>
        </w:rPr>
        <w:t>Полное  наименование</w:t>
      </w:r>
      <w:proofErr w:type="gramEnd"/>
      <w:r>
        <w:rPr>
          <w:sz w:val="18"/>
        </w:rPr>
        <w:t xml:space="preserve">   основного   общества  (для  дочерних  (зависимых)</w:t>
      </w:r>
    </w:p>
    <w:p w:rsidR="00013065" w:rsidRDefault="00013065">
      <w:pPr>
        <w:pStyle w:val="ConsPlusNonformat"/>
        <w:jc w:val="both"/>
      </w:pPr>
      <w:r>
        <w:rPr>
          <w:sz w:val="18"/>
        </w:rPr>
        <w:t>обществ) __________________________________________________________________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5. Доля государственной (муниципальной) собственности </w:t>
      </w:r>
      <w:proofErr w:type="gramStart"/>
      <w:r>
        <w:rPr>
          <w:sz w:val="18"/>
        </w:rPr>
        <w:t>в  уставном</w:t>
      </w:r>
      <w:proofErr w:type="gramEnd"/>
      <w:r>
        <w:rPr>
          <w:sz w:val="18"/>
        </w:rPr>
        <w:t xml:space="preserve">  капитале</w:t>
      </w:r>
    </w:p>
    <w:p w:rsidR="00013065" w:rsidRDefault="00013065">
      <w:pPr>
        <w:pStyle w:val="ConsPlusNonformat"/>
        <w:jc w:val="both"/>
      </w:pPr>
      <w:r>
        <w:rPr>
          <w:sz w:val="18"/>
        </w:rPr>
        <w:t>организации, % ____________________________________________________________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6. Реквизиты организации:</w:t>
      </w:r>
    </w:p>
    <w:p w:rsidR="00013065" w:rsidRDefault="00013065">
      <w:pPr>
        <w:pStyle w:val="ConsPlusNonformat"/>
        <w:jc w:val="both"/>
      </w:pPr>
      <w:r>
        <w:rPr>
          <w:sz w:val="18"/>
        </w:rPr>
        <w:t>6.1. ОГРН (ОГРНИП) 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6.2. ИНН __________________________________________________________________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6.3. КПП (для юридических лиц) 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6.4. Банковские реквизиты:</w:t>
      </w:r>
    </w:p>
    <w:p w:rsidR="00013065" w:rsidRDefault="00013065">
      <w:pPr>
        <w:pStyle w:val="ConsPlusNonformat"/>
        <w:jc w:val="both"/>
      </w:pPr>
      <w:r>
        <w:rPr>
          <w:sz w:val="18"/>
        </w:rPr>
        <w:t>6.4.1. Полное наименование банка 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6.4.2. БИК ________________________________________________________________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6.4.3. Расчетный счет 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6.4.4. Лицевой счет (при наличии) 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7. Коды по классификаторам: 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7.1. Основной код по </w:t>
      </w:r>
      <w:hyperlink r:id="rId9" w:history="1">
        <w:r>
          <w:rPr>
            <w:color w:val="0000FF"/>
            <w:sz w:val="18"/>
          </w:rPr>
          <w:t>ОКВЭД</w:t>
        </w:r>
      </w:hyperlink>
      <w:r>
        <w:rPr>
          <w:color w:val="0000FF"/>
          <w:sz w:val="18"/>
        </w:rPr>
        <w:t>2</w:t>
      </w:r>
      <w:r>
        <w:rPr>
          <w:sz w:val="18"/>
        </w:rPr>
        <w:t xml:space="preserve"> 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7.2. Дополнительные коды по </w:t>
      </w:r>
      <w:hyperlink r:id="rId10" w:history="1">
        <w:r>
          <w:rPr>
            <w:color w:val="0000FF"/>
            <w:sz w:val="18"/>
          </w:rPr>
          <w:t>ОКВЭД</w:t>
        </w:r>
      </w:hyperlink>
      <w:r>
        <w:rPr>
          <w:color w:val="0000FF"/>
          <w:sz w:val="18"/>
        </w:rPr>
        <w:t>2</w:t>
      </w:r>
      <w:r>
        <w:rPr>
          <w:sz w:val="18"/>
        </w:rPr>
        <w:t xml:space="preserve"> 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7.3. Код по ОКОГУ _________________________________________________________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8. Ф.И.О., должность руководителя _________________________________________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lastRenderedPageBreak/>
        <w:t xml:space="preserve">9. Ф.И.О., должность, телефон, факс, адрес </w:t>
      </w:r>
      <w:proofErr w:type="gramStart"/>
      <w:r>
        <w:rPr>
          <w:sz w:val="18"/>
        </w:rPr>
        <w:t>электронной  почты</w:t>
      </w:r>
      <w:proofErr w:type="gramEnd"/>
      <w:r>
        <w:rPr>
          <w:sz w:val="18"/>
        </w:rPr>
        <w:t xml:space="preserve">  должностного</w:t>
      </w:r>
    </w:p>
    <w:p w:rsidR="00013065" w:rsidRDefault="00013065">
      <w:pPr>
        <w:pStyle w:val="ConsPlusNonformat"/>
        <w:jc w:val="both"/>
      </w:pPr>
      <w:r>
        <w:rPr>
          <w:sz w:val="18"/>
        </w:rPr>
        <w:t>лица, ответственного за техническое состояние оборудования 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10. Ф.И.О., должность, телефон, факс, адрес электронной </w:t>
      </w:r>
      <w:proofErr w:type="gramStart"/>
      <w:r>
        <w:rPr>
          <w:sz w:val="18"/>
        </w:rPr>
        <w:t>почты  должностного</w:t>
      </w:r>
      <w:proofErr w:type="gramEnd"/>
    </w:p>
    <w:p w:rsidR="00013065" w:rsidRDefault="00013065">
      <w:pPr>
        <w:pStyle w:val="ConsPlusNonformat"/>
        <w:jc w:val="both"/>
      </w:pPr>
      <w:r>
        <w:rPr>
          <w:sz w:val="18"/>
        </w:rPr>
        <w:t>лица, ответственного за энергетическое хозяйство __________________________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11. Сведения о внедрении системы энергетического менеджмента </w:t>
      </w:r>
      <w:hyperlink w:anchor="P30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:</w:t>
      </w:r>
    </w:p>
    <w:p w:rsidR="00013065" w:rsidRDefault="00013065">
      <w:pPr>
        <w:pStyle w:val="ConsPlusNonformat"/>
        <w:jc w:val="both"/>
      </w:pPr>
      <w:bookmarkStart w:id="4" w:name="P299"/>
      <w:bookmarkEnd w:id="4"/>
      <w:r>
        <w:rPr>
          <w:sz w:val="18"/>
        </w:rPr>
        <w:t>11.1. Дата (месяц, год) внедрения системы энергетического менеджмента 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11.2. Полное наименование организации, осуществившей сертификацию _________</w:t>
      </w:r>
    </w:p>
    <w:p w:rsidR="00013065" w:rsidRDefault="00013065">
      <w:pPr>
        <w:pStyle w:val="ConsPlusNonformat"/>
        <w:jc w:val="both"/>
      </w:pPr>
      <w:r>
        <w:rPr>
          <w:sz w:val="18"/>
        </w:rPr>
        <w:t>11.3. ИНН организации, осуществившей сертификацию _________________________</w:t>
      </w:r>
    </w:p>
    <w:p w:rsidR="00013065" w:rsidRDefault="00013065">
      <w:pPr>
        <w:pStyle w:val="ConsPlusNonformat"/>
        <w:jc w:val="both"/>
      </w:pPr>
      <w:bookmarkStart w:id="5" w:name="P302"/>
      <w:bookmarkEnd w:id="5"/>
      <w:r>
        <w:rPr>
          <w:sz w:val="18"/>
        </w:rPr>
        <w:t>11.4.   Ф.И.О.</w:t>
      </w:r>
      <w:proofErr w:type="gramStart"/>
      <w:r>
        <w:rPr>
          <w:sz w:val="18"/>
        </w:rPr>
        <w:t>,  должность</w:t>
      </w:r>
      <w:proofErr w:type="gramEnd"/>
      <w:r>
        <w:rPr>
          <w:sz w:val="18"/>
        </w:rPr>
        <w:t>,  телефон,   факс,   адрес   электронной   почты</w:t>
      </w:r>
    </w:p>
    <w:p w:rsidR="00013065" w:rsidRDefault="00013065">
      <w:pPr>
        <w:pStyle w:val="ConsPlusNonformat"/>
        <w:jc w:val="both"/>
      </w:pPr>
      <w:proofErr w:type="gramStart"/>
      <w:r>
        <w:rPr>
          <w:sz w:val="18"/>
        </w:rPr>
        <w:t>должностного  лица</w:t>
      </w:r>
      <w:proofErr w:type="gramEnd"/>
      <w:r>
        <w:rPr>
          <w:sz w:val="18"/>
        </w:rPr>
        <w:t>,  ответственного  за  внедрение  системы энергетического</w:t>
      </w:r>
    </w:p>
    <w:p w:rsidR="00013065" w:rsidRDefault="00013065">
      <w:pPr>
        <w:pStyle w:val="ConsPlusNonformat"/>
        <w:jc w:val="both"/>
      </w:pPr>
      <w:r>
        <w:rPr>
          <w:sz w:val="18"/>
        </w:rPr>
        <w:t>менеджмента в обследованной организации _____________________________________________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13065" w:rsidRDefault="00013065">
      <w:pPr>
        <w:pStyle w:val="ConsPlusNonformat"/>
        <w:jc w:val="both"/>
      </w:pPr>
      <w:bookmarkStart w:id="6" w:name="P307"/>
      <w:bookmarkEnd w:id="6"/>
      <w:r>
        <w:rPr>
          <w:sz w:val="18"/>
        </w:rPr>
        <w:t xml:space="preserve">    &lt;*&gt; </w:t>
      </w:r>
      <w:hyperlink w:anchor="P299" w:history="1">
        <w:r>
          <w:rPr>
            <w:color w:val="0000FF"/>
            <w:sz w:val="18"/>
          </w:rPr>
          <w:t>Подпункты 11.1</w:t>
        </w:r>
      </w:hyperlink>
      <w:r>
        <w:rPr>
          <w:sz w:val="18"/>
        </w:rPr>
        <w:t xml:space="preserve"> - </w:t>
      </w:r>
      <w:hyperlink w:anchor="P302" w:history="1">
        <w:r>
          <w:rPr>
            <w:color w:val="0000FF"/>
            <w:sz w:val="18"/>
          </w:rPr>
          <w:t>11.4</w:t>
        </w:r>
      </w:hyperlink>
      <w:r>
        <w:rPr>
          <w:sz w:val="18"/>
        </w:rPr>
        <w:t xml:space="preserve"> заполняются при внедрении или наличии системы</w:t>
      </w:r>
    </w:p>
    <w:p w:rsidR="00013065" w:rsidRDefault="00013065">
      <w:pPr>
        <w:pStyle w:val="ConsPlusNonformat"/>
        <w:jc w:val="both"/>
      </w:pPr>
      <w:r>
        <w:rPr>
          <w:sz w:val="18"/>
        </w:rPr>
        <w:t>энергетического менеджмента в обследованной организации.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Таблица 1</w:t>
      </w:r>
    </w:p>
    <w:p w:rsidR="00013065" w:rsidRDefault="00013065">
      <w:pPr>
        <w:sectPr w:rsidR="00013065" w:rsidSect="00164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065" w:rsidRDefault="000130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3465"/>
        <w:gridCol w:w="1335"/>
        <w:gridCol w:w="693"/>
        <w:gridCol w:w="747"/>
        <w:gridCol w:w="720"/>
        <w:gridCol w:w="720"/>
        <w:gridCol w:w="1440"/>
      </w:tblGrid>
      <w:tr w:rsidR="00013065">
        <w:tc>
          <w:tcPr>
            <w:tcW w:w="7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3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80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 xml:space="preserve">Предшествующие годы </w:t>
            </w:r>
            <w:hyperlink w:anchor="P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Отчетный (базовый) год </w:t>
            </w:r>
            <w:hyperlink w:anchor="P60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3065">
        <w:tc>
          <w:tcPr>
            <w:tcW w:w="780" w:type="dxa"/>
            <w:vMerge/>
          </w:tcPr>
          <w:p w:rsidR="00013065" w:rsidRDefault="00013065"/>
        </w:tc>
        <w:tc>
          <w:tcPr>
            <w:tcW w:w="3465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  <w:vMerge/>
          </w:tcPr>
          <w:p w:rsidR="00013065" w:rsidRDefault="00013065"/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Номенклатура 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60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 xml:space="preserve">Код основной продукции (работ, услуг) по </w:t>
            </w:r>
            <w:hyperlink r:id="rId11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60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Номенклатура 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60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4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 xml:space="preserve">Код дополнительной продукции (работ, услуг) по </w:t>
            </w:r>
            <w:hyperlink r:id="rId12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60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5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Объем производства продукции (работ, услуг) в стоимостном выражении,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5.1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5.2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6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Объем производства продукции (работ, услуг) в натуральном выражении,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6.1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6.2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Объем потребленных энергетических ресурсов (работ, услуг) в стоимостном выражении,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7.1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7.2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8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Объем потребленных энергетических ресурсов (работ, услуг) в натуральном выражении,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8.1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8.2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9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Объем потребленной воды в стоимостном выражении,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9.1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9.2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10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 xml:space="preserve">Объем потребленной воды в </w:t>
            </w:r>
            <w:r>
              <w:lastRenderedPageBreak/>
              <w:t>натуральном выражении,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10.2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на производство 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Энергоемкость производства 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./ 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12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Энергоемкость производства 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./ тыс. руб.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13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Доля платы за энергетические ресурсы и воду в объеме произведенной основной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14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Доля платы за энергетические ресурсы и воду в объеме произведенной дополнительной продукции (работ, услуг)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15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 xml:space="preserve">Суммарная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16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 xml:space="preserve">Суммарная среднегодовая заявленная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17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работников,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lastRenderedPageBreak/>
              <w:t>17.1</w:t>
            </w:r>
          </w:p>
        </w:tc>
        <w:tc>
          <w:tcPr>
            <w:tcW w:w="3465" w:type="dxa"/>
          </w:tcPr>
          <w:p w:rsidR="00013065" w:rsidRDefault="00013065">
            <w:pPr>
              <w:pStyle w:val="ConsPlusNormal"/>
            </w:pPr>
            <w:r>
              <w:t>производственного персонала</w:t>
            </w:r>
          </w:p>
        </w:tc>
        <w:tc>
          <w:tcPr>
            <w:tcW w:w="1335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9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nformat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Сведения об обособленных подразделениях организации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13065" w:rsidRDefault="000130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639"/>
        <w:gridCol w:w="1560"/>
        <w:gridCol w:w="2280"/>
        <w:gridCol w:w="1440"/>
        <w:gridCol w:w="2160"/>
      </w:tblGrid>
      <w:tr w:rsidR="00013065">
        <w:tc>
          <w:tcPr>
            <w:tcW w:w="58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подразделения</w:t>
            </w:r>
          </w:p>
        </w:tc>
        <w:tc>
          <w:tcPr>
            <w:tcW w:w="156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22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КПП</w:t>
            </w:r>
          </w:p>
          <w:p w:rsidR="00013065" w:rsidRDefault="00013065">
            <w:pPr>
              <w:pStyle w:val="ConsPlusNormal"/>
              <w:jc w:val="center"/>
            </w:pPr>
            <w:r>
              <w:t>(в случае отсутствия - территориальный код ФНС России)</w:t>
            </w:r>
          </w:p>
        </w:tc>
        <w:tc>
          <w:tcPr>
            <w:tcW w:w="3600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Среднесписочная численность</w:t>
            </w:r>
          </w:p>
        </w:tc>
      </w:tr>
      <w:tr w:rsidR="00013065">
        <w:tc>
          <w:tcPr>
            <w:tcW w:w="581" w:type="dxa"/>
            <w:vMerge/>
          </w:tcPr>
          <w:p w:rsidR="00013065" w:rsidRDefault="00013065"/>
        </w:tc>
        <w:tc>
          <w:tcPr>
            <w:tcW w:w="1639" w:type="dxa"/>
            <w:vMerge/>
          </w:tcPr>
          <w:p w:rsidR="00013065" w:rsidRDefault="00013065"/>
        </w:tc>
        <w:tc>
          <w:tcPr>
            <w:tcW w:w="1560" w:type="dxa"/>
            <w:vMerge/>
          </w:tcPr>
          <w:p w:rsidR="00013065" w:rsidRDefault="00013065"/>
        </w:tc>
        <w:tc>
          <w:tcPr>
            <w:tcW w:w="2280" w:type="dxa"/>
            <w:vMerge/>
          </w:tcPr>
          <w:p w:rsidR="00013065" w:rsidRDefault="00013065"/>
        </w:tc>
        <w:tc>
          <w:tcPr>
            <w:tcW w:w="1440" w:type="dxa"/>
          </w:tcPr>
          <w:p w:rsidR="00013065" w:rsidRDefault="00013065">
            <w:pPr>
              <w:pStyle w:val="ConsPlusNormal"/>
              <w:jc w:val="center"/>
            </w:pPr>
            <w:r>
              <w:t>работников (всего), чел.</w:t>
            </w:r>
          </w:p>
        </w:tc>
        <w:tc>
          <w:tcPr>
            <w:tcW w:w="2160" w:type="dxa"/>
          </w:tcPr>
          <w:p w:rsidR="00013065" w:rsidRDefault="00013065">
            <w:pPr>
              <w:pStyle w:val="ConsPlusNormal"/>
              <w:jc w:val="center"/>
            </w:pPr>
            <w:r>
              <w:t>производственного персонала, чел.</w:t>
            </w:r>
          </w:p>
        </w:tc>
      </w:tr>
      <w:tr w:rsidR="00013065">
        <w:tc>
          <w:tcPr>
            <w:tcW w:w="581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63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1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81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63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1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81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63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16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7" w:name="P603"/>
      <w:bookmarkEnd w:id="7"/>
      <w:r>
        <w:t>&lt;*&gt; Четыре года, предшествующих отчетному (базовому) году.</w:t>
      </w:r>
    </w:p>
    <w:p w:rsidR="00013065" w:rsidRDefault="00013065">
      <w:pPr>
        <w:pStyle w:val="ConsPlusNormal"/>
        <w:ind w:firstLine="540"/>
        <w:jc w:val="both"/>
      </w:pPr>
      <w:bookmarkStart w:id="8" w:name="P604"/>
      <w:bookmarkEnd w:id="8"/>
      <w:r>
        <w:t>&lt;**&gt; Последний полный календарный год перед датой составления энергетического паспорта.</w:t>
      </w:r>
    </w:p>
    <w:p w:rsidR="00013065" w:rsidRDefault="00013065">
      <w:pPr>
        <w:pStyle w:val="ConsPlusNormal"/>
        <w:ind w:firstLine="540"/>
        <w:jc w:val="both"/>
      </w:pPr>
      <w:bookmarkStart w:id="9" w:name="P605"/>
      <w:bookmarkEnd w:id="9"/>
      <w:r>
        <w:t>&lt;***&gt; Не заполняется.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3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lastRenderedPageBreak/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bookmarkStart w:id="10" w:name="P618"/>
      <w:bookmarkEnd w:id="10"/>
      <w:r>
        <w:t xml:space="preserve">Сведения об оснащенности узлами (приборами) учета </w:t>
      </w:r>
      <w:hyperlink w:anchor="P823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Таблица 1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"/>
        <w:gridCol w:w="2506"/>
        <w:gridCol w:w="794"/>
        <w:gridCol w:w="1020"/>
        <w:gridCol w:w="794"/>
        <w:gridCol w:w="964"/>
        <w:gridCol w:w="737"/>
        <w:gridCol w:w="1020"/>
        <w:gridCol w:w="737"/>
        <w:gridCol w:w="964"/>
        <w:gridCol w:w="737"/>
        <w:gridCol w:w="1020"/>
      </w:tblGrid>
      <w:tr w:rsidR="00013065">
        <w:tc>
          <w:tcPr>
            <w:tcW w:w="83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787" w:type="dxa"/>
            <w:gridSpan w:val="10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13065">
        <w:tc>
          <w:tcPr>
            <w:tcW w:w="835" w:type="dxa"/>
            <w:vMerge/>
          </w:tcPr>
          <w:p w:rsidR="00013065" w:rsidRDefault="00013065"/>
        </w:tc>
        <w:tc>
          <w:tcPr>
            <w:tcW w:w="2506" w:type="dxa"/>
            <w:vMerge/>
          </w:tcPr>
          <w:p w:rsidR="00013065" w:rsidRDefault="00013065"/>
        </w:tc>
        <w:tc>
          <w:tcPr>
            <w:tcW w:w="1814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Электрической энергии</w:t>
            </w:r>
          </w:p>
        </w:tc>
        <w:tc>
          <w:tcPr>
            <w:tcW w:w="1758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Тепловой энергии</w:t>
            </w:r>
          </w:p>
        </w:tc>
        <w:tc>
          <w:tcPr>
            <w:tcW w:w="1757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Газа</w:t>
            </w:r>
          </w:p>
        </w:tc>
        <w:tc>
          <w:tcPr>
            <w:tcW w:w="1701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Холодной воды</w:t>
            </w:r>
          </w:p>
        </w:tc>
        <w:tc>
          <w:tcPr>
            <w:tcW w:w="1757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Горячей воды</w:t>
            </w:r>
          </w:p>
        </w:tc>
      </w:tr>
      <w:tr w:rsidR="00013065">
        <w:tc>
          <w:tcPr>
            <w:tcW w:w="835" w:type="dxa"/>
            <w:vMerge/>
          </w:tcPr>
          <w:p w:rsidR="00013065" w:rsidRDefault="00013065"/>
        </w:tc>
        <w:tc>
          <w:tcPr>
            <w:tcW w:w="2506" w:type="dxa"/>
            <w:vMerge/>
          </w:tcPr>
          <w:p w:rsidR="00013065" w:rsidRDefault="00013065"/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в том числе в составе АИИС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1293" w:type="dxa"/>
            <w:gridSpan w:val="11"/>
          </w:tcPr>
          <w:p w:rsidR="00013065" w:rsidRDefault="00013065">
            <w:pPr>
              <w:pStyle w:val="ConsPlusNormal"/>
            </w:pPr>
            <w:r>
              <w:t>Сведения об оснащенности узлами (приборами) коммерческого учета</w:t>
            </w: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Количество оборудованных узлами (приборами) учета точек приема (поставки), всего, в том числе: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1.1.1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полученной от стороннего источника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1.1.2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собственного производства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1.1.3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потребленной на собственные нужды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 xml:space="preserve">отданной </w:t>
            </w:r>
            <w:proofErr w:type="spellStart"/>
            <w:r>
              <w:t>субабонентам</w:t>
            </w:r>
            <w:proofErr w:type="spellEnd"/>
            <w:r>
              <w:t xml:space="preserve"> (сторонним потребителям)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Количество необорудованных узлами (приборами) учета точек приема (поставки), всего, в том числе: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1.2.1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полученной от стороннего источника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1.2.2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собственного производства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1.2.3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потребленной на собственные нужды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1.2.4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 xml:space="preserve">отданной </w:t>
            </w:r>
            <w:proofErr w:type="spellStart"/>
            <w:r>
              <w:t>субабонентам</w:t>
            </w:r>
            <w:proofErr w:type="spellEnd"/>
            <w:r>
              <w:t xml:space="preserve"> (сторонним потребителям)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1.3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Количество узлов (приборов) учета с нарушенными сроками поверки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1.4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 xml:space="preserve">Количество узлов (приборов) учета с нарушением требований к классу точности (относительной погрешности) узла </w:t>
            </w:r>
            <w:r>
              <w:lastRenderedPageBreak/>
              <w:t>(прибора) учета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1293" w:type="dxa"/>
            <w:gridSpan w:val="11"/>
          </w:tcPr>
          <w:p w:rsidR="00013065" w:rsidRDefault="00013065">
            <w:pPr>
              <w:pStyle w:val="ConsPlusNormal"/>
            </w:pPr>
            <w:r>
              <w:t>Сведения об оснащенности узлами (приборами) технического учета</w:t>
            </w:r>
          </w:p>
        </w:tc>
      </w:tr>
      <w:tr w:rsidR="00013065">
        <w:tc>
          <w:tcPr>
            <w:tcW w:w="835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2506" w:type="dxa"/>
          </w:tcPr>
          <w:p w:rsidR="00013065" w:rsidRDefault="00013065">
            <w:pPr>
              <w:pStyle w:val="ConsPlusNormal"/>
            </w:pPr>
            <w:r>
              <w:t>Суммарное количество узлов (приборов) учета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Предложения</w:t>
      </w:r>
    </w:p>
    <w:p w:rsidR="00013065" w:rsidRDefault="00013065">
      <w:pPr>
        <w:pStyle w:val="ConsPlusNormal"/>
        <w:jc w:val="center"/>
      </w:pPr>
      <w:r>
        <w:t>по совершенствованию систем учета энергетических ресурсов</w:t>
      </w:r>
    </w:p>
    <w:p w:rsidR="00013065" w:rsidRDefault="00013065">
      <w:pPr>
        <w:pStyle w:val="ConsPlusNormal"/>
        <w:jc w:val="center"/>
      </w:pPr>
      <w:r>
        <w:t>и воды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2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7510"/>
      </w:tblGrid>
      <w:tr w:rsidR="00013065">
        <w:tc>
          <w:tcPr>
            <w:tcW w:w="2270" w:type="dxa"/>
          </w:tcPr>
          <w:p w:rsidR="00013065" w:rsidRDefault="00013065">
            <w:pPr>
              <w:pStyle w:val="ConsPlusNormal"/>
            </w:pPr>
            <w:r>
              <w:t>Наименование ресурса</w:t>
            </w:r>
          </w:p>
        </w:tc>
        <w:tc>
          <w:tcPr>
            <w:tcW w:w="7510" w:type="dxa"/>
          </w:tcPr>
          <w:p w:rsidR="00013065" w:rsidRDefault="00013065">
            <w:pPr>
              <w:pStyle w:val="ConsPlusNormal"/>
              <w:jc w:val="center"/>
            </w:pPr>
            <w:r>
              <w:t>Рекомендации</w:t>
            </w:r>
          </w:p>
        </w:tc>
      </w:tr>
      <w:tr w:rsidR="00013065">
        <w:tc>
          <w:tcPr>
            <w:tcW w:w="2270" w:type="dxa"/>
          </w:tcPr>
          <w:p w:rsidR="00013065" w:rsidRDefault="00013065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751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2270" w:type="dxa"/>
          </w:tcPr>
          <w:p w:rsidR="00013065" w:rsidRDefault="00013065">
            <w:pPr>
              <w:pStyle w:val="ConsPlusNormal"/>
            </w:pPr>
            <w:r>
              <w:t>Тепловая энергия</w:t>
            </w:r>
          </w:p>
        </w:tc>
        <w:tc>
          <w:tcPr>
            <w:tcW w:w="751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2270" w:type="dxa"/>
          </w:tcPr>
          <w:p w:rsidR="00013065" w:rsidRDefault="00013065">
            <w:pPr>
              <w:pStyle w:val="ConsPlusNormal"/>
            </w:pPr>
            <w:r>
              <w:t>Газ</w:t>
            </w:r>
          </w:p>
        </w:tc>
        <w:tc>
          <w:tcPr>
            <w:tcW w:w="751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2270" w:type="dxa"/>
          </w:tcPr>
          <w:p w:rsidR="00013065" w:rsidRDefault="00013065">
            <w:pPr>
              <w:pStyle w:val="ConsPlusNormal"/>
            </w:pPr>
            <w:r>
              <w:t>Холодная вода</w:t>
            </w:r>
          </w:p>
        </w:tc>
        <w:tc>
          <w:tcPr>
            <w:tcW w:w="751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2270" w:type="dxa"/>
          </w:tcPr>
          <w:p w:rsidR="00013065" w:rsidRDefault="00013065">
            <w:pPr>
              <w:pStyle w:val="ConsPlusNormal"/>
            </w:pPr>
            <w:r>
              <w:t>Горячая вода</w:t>
            </w:r>
          </w:p>
        </w:tc>
        <w:tc>
          <w:tcPr>
            <w:tcW w:w="751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11" w:name="P823"/>
      <w:bookmarkEnd w:id="11"/>
      <w:r>
        <w:t xml:space="preserve">&lt;*&gt; При заполнении </w:t>
      </w:r>
      <w:hyperlink w:anchor="P618" w:history="1">
        <w:r>
          <w:rPr>
            <w:color w:val="0000FF"/>
          </w:rPr>
          <w:t>Таблицы 1</w:t>
        </w:r>
      </w:hyperlink>
      <w:r>
        <w:t xml:space="preserve"> не допускается дублирование количества узлов (приборов) учета используемых энергетических ресурсов в разных балансовых группах (полученных от стороннего источника, собственного производства, потребленных на собственные нужды, отданных сторонним потребителям). В случае использования одних и тех же узлов (приборов) учета для разных балансовых показателей количество указывается только в одной из балансовых групп.</w:t>
      </w:r>
    </w:p>
    <w:p w:rsidR="00013065" w:rsidRDefault="00013065">
      <w:pPr>
        <w:pStyle w:val="ConsPlusNormal"/>
        <w:ind w:firstLine="540"/>
        <w:jc w:val="both"/>
      </w:pPr>
      <w:bookmarkStart w:id="12" w:name="P824"/>
      <w:bookmarkEnd w:id="12"/>
      <w:r>
        <w:lastRenderedPageBreak/>
        <w:t>&lt;**&gt; Автоматизированная информационно-измерительная система.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4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13" w:name="P837"/>
      <w:bookmarkEnd w:id="13"/>
      <w:r>
        <w:t>Сведения</w:t>
      </w:r>
    </w:p>
    <w:p w:rsidR="00013065" w:rsidRDefault="00013065">
      <w:pPr>
        <w:pStyle w:val="ConsPlusNormal"/>
        <w:jc w:val="center"/>
      </w:pPr>
      <w:r>
        <w:t>о потреблении энергетических ресурсов и воды</w:t>
      </w:r>
    </w:p>
    <w:p w:rsidR="00013065" w:rsidRDefault="00013065">
      <w:pPr>
        <w:pStyle w:val="ConsPlusNormal"/>
        <w:jc w:val="center"/>
      </w:pPr>
      <w:r>
        <w:t>и о его изменениях</w:t>
      </w:r>
    </w:p>
    <w:p w:rsidR="00013065" w:rsidRDefault="0001306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1417"/>
        <w:gridCol w:w="624"/>
        <w:gridCol w:w="680"/>
        <w:gridCol w:w="647"/>
        <w:gridCol w:w="600"/>
        <w:gridCol w:w="170"/>
        <w:gridCol w:w="1003"/>
        <w:gridCol w:w="1814"/>
      </w:tblGrid>
      <w:tr w:rsidR="00013065">
        <w:tc>
          <w:tcPr>
            <w:tcW w:w="850" w:type="dxa"/>
            <w:vMerge w:val="restart"/>
          </w:tcPr>
          <w:p w:rsidR="00013065" w:rsidRDefault="00013065">
            <w:pPr>
              <w:pStyle w:val="ConsPlusNormal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энергетического ресурса</w:t>
            </w:r>
          </w:p>
        </w:tc>
        <w:tc>
          <w:tcPr>
            <w:tcW w:w="141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181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Обоснование снижения или увеличения потребления энергетических ресурсов и воды</w:t>
            </w:r>
          </w:p>
        </w:tc>
      </w:tr>
      <w:tr w:rsidR="00013065">
        <w:tc>
          <w:tcPr>
            <w:tcW w:w="850" w:type="dxa"/>
            <w:vMerge/>
          </w:tcPr>
          <w:p w:rsidR="00013065" w:rsidRDefault="00013065"/>
        </w:tc>
        <w:tc>
          <w:tcPr>
            <w:tcW w:w="3402" w:type="dxa"/>
            <w:vMerge/>
          </w:tcPr>
          <w:p w:rsidR="00013065" w:rsidRDefault="00013065"/>
        </w:tc>
        <w:tc>
          <w:tcPr>
            <w:tcW w:w="1417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  <w:vMerge/>
          </w:tcPr>
          <w:p w:rsidR="00013065" w:rsidRDefault="00013065"/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Объем потребления, за исключением потребления тепловой энергии, электрической энергии и воды собственного производства,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Электрической энергии,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25" style="width:6.9pt;height:8.15pt" coordsize="" o:spt="100" adj="0,,0" path="" filled="f" stroked="f">
                  <v:stroke joinstyle="miter"/>
                  <v:imagedata r:id="rId13" o:title="base_1_172093_78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1.1.1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в том числе по узлам (приборам) </w:t>
            </w:r>
            <w:r>
              <w:lastRenderedPageBreak/>
              <w:t>учета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тыс. кВт</w:t>
            </w:r>
            <w:r w:rsidRPr="006A537E">
              <w:rPr>
                <w:position w:val="-4"/>
              </w:rPr>
              <w:pict>
                <v:shape id="_x0000_i1026" style="width:6.9pt;height:8.15pt" coordsize="" o:spt="100" adj="0,,0" path="" filled="f" stroked="f">
                  <v:stroke joinstyle="miter"/>
                  <v:imagedata r:id="rId13" o:title="base_1_172093_79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Тепловой энергии,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1.2.1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по узлам (приборам) учета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1.3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Твердого топлива </w:t>
            </w:r>
            <w:hyperlink w:anchor="P11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1.4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Жидкого топлива </w:t>
            </w:r>
            <w:hyperlink w:anchor="P11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1.5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Природного газа </w:t>
            </w:r>
            <w:hyperlink w:anchor="P1148" w:history="1">
              <w:r>
                <w:rPr>
                  <w:color w:val="0000FF"/>
                </w:rPr>
                <w:t>&lt;*&gt;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1.5.1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по узлам (приборам) учета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1.6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Сжиженного газа </w:t>
            </w:r>
            <w:hyperlink w:anchor="P1148" w:history="1">
              <w:r>
                <w:rPr>
                  <w:color w:val="0000FF"/>
                </w:rPr>
                <w:t>&lt;*&gt;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1.6.1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по узлам (приборам) учета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1.7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Сжатого газа </w:t>
            </w:r>
            <w:hyperlink w:anchor="P1148" w:history="1">
              <w:r>
                <w:rPr>
                  <w:color w:val="0000FF"/>
                </w:rPr>
                <w:t>&lt;*&gt;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1.7.1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по узлам (приборам) учета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1.8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Попутного нефтяного газа </w:t>
            </w:r>
            <w:hyperlink w:anchor="P1148" w:history="1">
              <w:r>
                <w:rPr>
                  <w:color w:val="0000FF"/>
                </w:rPr>
                <w:t>&lt;*&gt;</w:t>
              </w:r>
            </w:hyperlink>
            <w:r>
              <w:t>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1.8.1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по узлам (приборам) учета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bookmarkStart w:id="14" w:name="P988"/>
            <w:bookmarkEnd w:id="14"/>
            <w:r>
              <w:t>1.9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Моторного топлива,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bookmarkStart w:id="15" w:name="P998"/>
            <w:bookmarkEnd w:id="15"/>
            <w:r>
              <w:t>1.9.1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бензина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lastRenderedPageBreak/>
              <w:t>1.9.2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керосина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1.9.3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дизельного топлива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bookmarkStart w:id="16" w:name="P1025"/>
            <w:bookmarkEnd w:id="16"/>
            <w:r>
              <w:t>1.9.4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сжиженного газа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1.9.5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сжатого газа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н.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1.9.6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твердого топлива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1.9.7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 xml:space="preserve">жидкого топлива (кроме </w:t>
            </w:r>
            <w:hyperlink w:anchor="P998" w:history="1">
              <w:r>
                <w:rPr>
                  <w:color w:val="0000FF"/>
                </w:rPr>
                <w:t>подпунктов 1.9.1</w:t>
              </w:r>
            </w:hyperlink>
            <w:r>
              <w:t xml:space="preserve"> - </w:t>
            </w:r>
            <w:hyperlink w:anchor="P1025" w:history="1">
              <w:r>
                <w:rPr>
                  <w:color w:val="0000FF"/>
                </w:rPr>
                <w:t>1.9.4</w:t>
              </w:r>
            </w:hyperlink>
            <w:r>
              <w:t>)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1.10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Воды,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1.10.1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по узлам (приборам) учета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1.11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Иных энергетических ресурсов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73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0357" w:type="dxa"/>
            <w:gridSpan w:val="9"/>
          </w:tcPr>
          <w:p w:rsidR="00013065" w:rsidRDefault="00013065">
            <w:pPr>
              <w:pStyle w:val="ConsPlusNormal"/>
              <w:jc w:val="center"/>
            </w:pPr>
            <w:r>
              <w:t>Объем потребления энергетических ресурсов (воды), произведенных для потребления на собственные нужды</w:t>
            </w: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Электрической энергии,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27" style="width:6.9pt;height:8.15pt" coordsize="" o:spt="100" adj="0,,0" path="" filled="f" stroked="f">
                  <v:stroke joinstyle="miter"/>
                  <v:imagedata r:id="rId13" o:title="base_1_172093_80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0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с использованием возобновляемых источников энергии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28" style="width:6.9pt;height:8.15pt" coordsize="" o:spt="100" adj="0,,0" path="" filled="f" stroked="f">
                  <v:stroke joinstyle="miter"/>
                  <v:imagedata r:id="rId13" o:title="base_1_172093_81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0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Тепловой энергии,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0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2.2.1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 том числе с использованием возобновляемых источников энергии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0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Воды, всего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0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402" w:type="dxa"/>
          </w:tcPr>
          <w:p w:rsidR="00013065" w:rsidRDefault="00013065">
            <w:pPr>
              <w:pStyle w:val="ConsPlusNormal"/>
              <w:jc w:val="right"/>
            </w:pPr>
            <w:r>
              <w:t>Итого потребление энергетических ресурсов, произведенных для потребления на собственные нужды, с использованием возобновляемых источников энергии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0" w:type="dxa"/>
            <w:gridSpan w:val="2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814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17" w:name="P1148"/>
      <w:bookmarkEnd w:id="17"/>
      <w:r>
        <w:t xml:space="preserve">&lt;*&gt; Кроме моторного топлива </w:t>
      </w:r>
      <w:hyperlink w:anchor="P988" w:history="1">
        <w:r>
          <w:rPr>
            <w:color w:val="0000FF"/>
          </w:rPr>
          <w:t>(подпункт 1.9)</w:t>
        </w:r>
      </w:hyperlink>
      <w:r>
        <w:t>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5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по балансу электрической энергии и о его изменениях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(в тыс. кВт</w:t>
      </w:r>
      <w:r w:rsidRPr="006A537E">
        <w:rPr>
          <w:position w:val="-4"/>
        </w:rPr>
        <w:pict>
          <v:shape id="_x0000_i1029" style="width:6.9pt;height:8.15pt" coordsize="" o:spt="100" adj="0,,0" path="" filled="f" stroked="f">
            <v:stroke joinstyle="miter"/>
            <v:imagedata r:id="rId13" o:title="base_1_172093_82"/>
            <v:formulas/>
            <v:path o:connecttype="segments"/>
          </v:shape>
        </w:pict>
      </w:r>
      <w:r>
        <w:t>ч)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3515"/>
        <w:gridCol w:w="737"/>
        <w:gridCol w:w="680"/>
        <w:gridCol w:w="680"/>
        <w:gridCol w:w="737"/>
        <w:gridCol w:w="984"/>
        <w:gridCol w:w="680"/>
        <w:gridCol w:w="680"/>
        <w:gridCol w:w="680"/>
        <w:gridCol w:w="680"/>
        <w:gridCol w:w="737"/>
      </w:tblGrid>
      <w:tr w:rsidR="00013065">
        <w:tc>
          <w:tcPr>
            <w:tcW w:w="7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2834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98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3457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14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780" w:type="dxa"/>
            <w:vMerge/>
          </w:tcPr>
          <w:p w:rsidR="00013065" w:rsidRDefault="00013065"/>
        </w:tc>
        <w:tc>
          <w:tcPr>
            <w:tcW w:w="3515" w:type="dxa"/>
            <w:vMerge/>
          </w:tcPr>
          <w:p w:rsidR="00013065" w:rsidRDefault="00013065"/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4" w:type="dxa"/>
            <w:vMerge/>
          </w:tcPr>
          <w:p w:rsidR="00013065" w:rsidRDefault="00013065"/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0790" w:type="dxa"/>
            <w:gridSpan w:val="11"/>
          </w:tcPr>
          <w:p w:rsidR="00013065" w:rsidRDefault="00013065">
            <w:pPr>
              <w:pStyle w:val="ConsPlusNormal"/>
            </w:pPr>
            <w:r>
              <w:t>Приход</w:t>
            </w: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Собственное производство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515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0790" w:type="dxa"/>
            <w:gridSpan w:val="11"/>
          </w:tcPr>
          <w:p w:rsidR="00013065" w:rsidRDefault="00013065">
            <w:pPr>
              <w:pStyle w:val="ConsPlusNormal"/>
            </w:pPr>
            <w:r>
              <w:t>Расход</w:t>
            </w: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  <w:jc w:val="both"/>
            </w:pPr>
            <w:r>
              <w:t>производственный (технологический) расход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2.1.2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  <w:jc w:val="both"/>
            </w:pPr>
            <w:r>
              <w:t>хозяйственные нужды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2.1.3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электрическое отопление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2.1.4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электрический транспорт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2.1.5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прочие собственные нужды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proofErr w:type="spellStart"/>
            <w:r>
              <w:t>Субабоненты</w:t>
            </w:r>
            <w:proofErr w:type="spellEnd"/>
            <w:r>
              <w:t xml:space="preserve"> (сторонние потребители)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Фактические (отчетные) потери,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2.3.1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технологические потери,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условно-постоянные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нагрузочные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 xml:space="preserve">потери, обусловленные </w:t>
            </w:r>
            <w:r>
              <w:lastRenderedPageBreak/>
              <w:t>допустимыми погрешностями приборов учета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lastRenderedPageBreak/>
              <w:t>2.3.2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нерациональные потери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515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515" w:type="dxa"/>
          </w:tcPr>
          <w:p w:rsidR="00013065" w:rsidRDefault="00013065">
            <w:pPr>
              <w:pStyle w:val="ConsPlusNormal"/>
            </w:pPr>
            <w:r>
              <w:t>Потенциал энергосбережения электрической энергии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18" w:name="P1404"/>
      <w:bookmarkEnd w:id="18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6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 по балансу тепловой энергии и о его изменениях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(в Гкал)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3685"/>
        <w:gridCol w:w="624"/>
        <w:gridCol w:w="680"/>
        <w:gridCol w:w="624"/>
        <w:gridCol w:w="624"/>
        <w:gridCol w:w="989"/>
        <w:gridCol w:w="624"/>
        <w:gridCol w:w="680"/>
        <w:gridCol w:w="680"/>
        <w:gridCol w:w="624"/>
        <w:gridCol w:w="567"/>
      </w:tblGrid>
      <w:tr w:rsidR="00013065">
        <w:tc>
          <w:tcPr>
            <w:tcW w:w="7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2552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3175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16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780" w:type="dxa"/>
            <w:vMerge/>
          </w:tcPr>
          <w:p w:rsidR="00013065" w:rsidRDefault="00013065"/>
        </w:tc>
        <w:tc>
          <w:tcPr>
            <w:tcW w:w="3685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401" w:type="dxa"/>
            <w:gridSpan w:val="11"/>
          </w:tcPr>
          <w:p w:rsidR="00013065" w:rsidRDefault="00013065">
            <w:pPr>
              <w:pStyle w:val="ConsPlusNormal"/>
            </w:pPr>
            <w:r>
              <w:t>Приход</w:t>
            </w: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Собственное производство,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1.2.1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электрическое отопление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685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0401" w:type="dxa"/>
            <w:gridSpan w:val="11"/>
          </w:tcPr>
          <w:p w:rsidR="00013065" w:rsidRDefault="00013065">
            <w:pPr>
              <w:pStyle w:val="ConsPlusNormal"/>
            </w:pPr>
            <w:r>
              <w:t>Расход</w:t>
            </w: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Технологические расходы,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пара, из них контактным (острым) способом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2.1.2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горячей воды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Отопление и вентиляция, всего, в том числе: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2.2.1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калориферы воздушные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2.4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proofErr w:type="spellStart"/>
            <w:r>
              <w:t>Субабоненты</w:t>
            </w:r>
            <w:proofErr w:type="spellEnd"/>
            <w:r>
              <w:t xml:space="preserve"> (сторонние потребители)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2.5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Суммарные сетевые потери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685" w:type="dxa"/>
          </w:tcPr>
          <w:p w:rsidR="00013065" w:rsidRDefault="00013065">
            <w:pPr>
              <w:pStyle w:val="ConsPlusNormal"/>
              <w:jc w:val="right"/>
            </w:pPr>
            <w:r>
              <w:t>Итого производственный расход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2.6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 xml:space="preserve">Нерациональные потери в системах отопления, вентиляции, горячего </w:t>
            </w:r>
            <w:r>
              <w:lastRenderedPageBreak/>
              <w:t>водоснабжения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685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80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013065" w:rsidRDefault="00013065">
            <w:pPr>
              <w:pStyle w:val="ConsPlusNormal"/>
            </w:pPr>
            <w:r>
              <w:t>Потенциал энергосбережения тепловой энергии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19" w:name="P1634"/>
      <w:bookmarkEnd w:id="19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7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 по балансу потребления котельно-печного топлива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1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 xml:space="preserve">(в т </w:t>
      </w:r>
      <w:proofErr w:type="spellStart"/>
      <w:r>
        <w:t>у.т</w:t>
      </w:r>
      <w:proofErr w:type="spellEnd"/>
      <w:r>
        <w:t>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28"/>
        <w:gridCol w:w="624"/>
        <w:gridCol w:w="624"/>
        <w:gridCol w:w="624"/>
        <w:gridCol w:w="624"/>
        <w:gridCol w:w="989"/>
        <w:gridCol w:w="624"/>
        <w:gridCol w:w="624"/>
        <w:gridCol w:w="624"/>
        <w:gridCol w:w="624"/>
        <w:gridCol w:w="567"/>
      </w:tblGrid>
      <w:tr w:rsidR="00013065">
        <w:tc>
          <w:tcPr>
            <w:tcW w:w="85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2496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3063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18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850" w:type="dxa"/>
            <w:vMerge/>
          </w:tcPr>
          <w:p w:rsidR="00013065" w:rsidRDefault="00013065"/>
        </w:tc>
        <w:tc>
          <w:tcPr>
            <w:tcW w:w="3628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0176" w:type="dxa"/>
            <w:gridSpan w:val="11"/>
          </w:tcPr>
          <w:p w:rsidR="00013065" w:rsidRDefault="00013065">
            <w:pPr>
              <w:pStyle w:val="ConsPlusNormal"/>
            </w:pPr>
            <w:r>
              <w:t>Приход</w:t>
            </w: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1.n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628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0176" w:type="dxa"/>
            <w:gridSpan w:val="11"/>
          </w:tcPr>
          <w:p w:rsidR="00013065" w:rsidRDefault="00013065">
            <w:pPr>
              <w:pStyle w:val="ConsPlusNormal"/>
            </w:pPr>
            <w:r>
              <w:t>Расход</w:t>
            </w: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Технологическое использование,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proofErr w:type="spellStart"/>
            <w:r>
              <w:t>нетопливное</w:t>
            </w:r>
            <w:proofErr w:type="spellEnd"/>
            <w:r>
              <w:t xml:space="preserve"> использование (в виде сырья)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2.1.2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нагрев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2.1.3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сушка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2.1.4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обжиг (плавление, отжиг)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2.1.5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бытовое использование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На выработку тепловой энергии,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2.2.1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в котельной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2.2.2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>в собственной ТЭС (включая выработку электрической энергии)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628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50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628" w:type="dxa"/>
          </w:tcPr>
          <w:p w:rsidR="00013065" w:rsidRDefault="00013065">
            <w:pPr>
              <w:pStyle w:val="ConsPlusNormal"/>
            </w:pPr>
            <w:r>
              <w:t xml:space="preserve">Потенциал энергосбережения </w:t>
            </w:r>
            <w:r>
              <w:lastRenderedPageBreak/>
              <w:t>котельно-печного топлива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20" w:name="P1856"/>
      <w:bookmarkEnd w:id="20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по выбросам CO2-эквивалента при использовании</w:t>
      </w:r>
    </w:p>
    <w:p w:rsidR="00013065" w:rsidRDefault="00013065">
      <w:pPr>
        <w:pStyle w:val="ConsPlusNormal"/>
        <w:jc w:val="center"/>
      </w:pPr>
      <w:r>
        <w:t>энергетических ресурсов за отчетный (базовый) год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2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724"/>
        <w:gridCol w:w="1320"/>
        <w:gridCol w:w="1993"/>
        <w:gridCol w:w="1524"/>
        <w:gridCol w:w="1524"/>
      </w:tblGrid>
      <w:tr w:rsidR="00013065"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4" w:type="dxa"/>
          </w:tcPr>
          <w:p w:rsidR="00013065" w:rsidRDefault="00013065">
            <w:pPr>
              <w:pStyle w:val="ConsPlusNormal"/>
              <w:jc w:val="center"/>
            </w:pPr>
            <w:r>
              <w:t>Наименование топливно-энергетического ресурса (далее - ТЭР)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Количество, 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1993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w:anchor="P19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24" w:type="dxa"/>
          </w:tcPr>
          <w:p w:rsidR="00013065" w:rsidRDefault="00013065">
            <w:pPr>
              <w:pStyle w:val="ConsPlusNormal"/>
              <w:jc w:val="center"/>
            </w:pPr>
            <w:r>
              <w:t>Переводной коэффициент</w:t>
            </w:r>
          </w:p>
        </w:tc>
        <w:tc>
          <w:tcPr>
            <w:tcW w:w="1524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 CO2-эквивалента, т</w:t>
            </w: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9085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>Использование ТЭР в отчетном (базовом) году</w:t>
            </w: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27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27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t>1.n</w:t>
            </w:r>
          </w:p>
        </w:tc>
        <w:tc>
          <w:tcPr>
            <w:tcW w:w="27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24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041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19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9085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 xml:space="preserve">Снижение объемов потребления ТЭР за отчетный период </w:t>
            </w:r>
            <w:hyperlink w:anchor="P192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27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7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  <w:r>
              <w:t>2.n</w:t>
            </w:r>
          </w:p>
        </w:tc>
        <w:tc>
          <w:tcPr>
            <w:tcW w:w="27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24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041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1925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21" w:name="P1924"/>
      <w:bookmarkEnd w:id="21"/>
      <w:r>
        <w:t xml:space="preserve">&lt;*&gt; Указывается код вида экономической деятельности по </w:t>
      </w:r>
      <w:hyperlink r:id="rId14" w:history="1">
        <w:r>
          <w:rPr>
            <w:color w:val="0000FF"/>
          </w:rPr>
          <w:t>ОКВЭД</w:t>
        </w:r>
      </w:hyperlink>
      <w:r>
        <w:rPr>
          <w:color w:val="0000FF"/>
        </w:rPr>
        <w:t>2</w:t>
      </w:r>
      <w:r>
        <w:t xml:space="preserve">, для осуществления которой используется ТЭР. Если ТЭР используется для осуществления нескольких видов экономической деятельности, коды по </w:t>
      </w:r>
      <w:hyperlink r:id="rId15" w:history="1">
        <w:r>
          <w:rPr>
            <w:color w:val="0000FF"/>
          </w:rPr>
          <w:t>ОКВЭД</w:t>
        </w:r>
      </w:hyperlink>
      <w:r>
        <w:rPr>
          <w:color w:val="0000FF"/>
        </w:rPr>
        <w:t>2</w:t>
      </w:r>
      <w:r>
        <w:t xml:space="preserve"> указываются через запятую.</w:t>
      </w:r>
    </w:p>
    <w:p w:rsidR="00013065" w:rsidRDefault="00013065">
      <w:pPr>
        <w:pStyle w:val="ConsPlusNormal"/>
        <w:ind w:firstLine="540"/>
        <w:jc w:val="both"/>
      </w:pPr>
      <w:bookmarkStart w:id="22" w:name="P1925"/>
      <w:bookmarkEnd w:id="22"/>
      <w:r>
        <w:t>&lt;**&gt; Не заполняется.</w:t>
      </w:r>
    </w:p>
    <w:p w:rsidR="00013065" w:rsidRDefault="00013065">
      <w:pPr>
        <w:pStyle w:val="ConsPlusNormal"/>
        <w:ind w:firstLine="540"/>
        <w:jc w:val="both"/>
      </w:pPr>
      <w:bookmarkStart w:id="23" w:name="P1926"/>
      <w:bookmarkEnd w:id="23"/>
      <w:r>
        <w:t>&lt;***&gt; Расчет снижения выбросов определяется по приведенному в энергетическом паспорте потенциалу энергосбережения.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по выбросам CO2-эквивалента при использовании</w:t>
      </w:r>
    </w:p>
    <w:p w:rsidR="00013065" w:rsidRDefault="00013065">
      <w:pPr>
        <w:pStyle w:val="ConsPlusNormal"/>
        <w:jc w:val="center"/>
      </w:pPr>
      <w:r>
        <w:t xml:space="preserve">энергетических ресурсов и о его изменениях </w:t>
      </w:r>
      <w:hyperlink w:anchor="P2053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3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720"/>
        <w:gridCol w:w="600"/>
        <w:gridCol w:w="600"/>
        <w:gridCol w:w="600"/>
        <w:gridCol w:w="720"/>
        <w:gridCol w:w="1200"/>
        <w:gridCol w:w="600"/>
        <w:gridCol w:w="600"/>
        <w:gridCol w:w="600"/>
        <w:gridCol w:w="600"/>
        <w:gridCol w:w="600"/>
      </w:tblGrid>
      <w:tr w:rsidR="00013065">
        <w:tc>
          <w:tcPr>
            <w:tcW w:w="66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топливно-энергетического ресурса</w:t>
            </w:r>
          </w:p>
        </w:tc>
        <w:tc>
          <w:tcPr>
            <w:tcW w:w="6720" w:type="dxa"/>
            <w:gridSpan w:val="10"/>
          </w:tcPr>
          <w:p w:rsidR="00013065" w:rsidRDefault="00013065">
            <w:pPr>
              <w:pStyle w:val="ConsPlusNormal"/>
              <w:jc w:val="center"/>
            </w:pPr>
            <w:r>
              <w:t>Количество CO2-эквивалента, т</w:t>
            </w:r>
          </w:p>
        </w:tc>
      </w:tr>
      <w:tr w:rsidR="00013065">
        <w:tc>
          <w:tcPr>
            <w:tcW w:w="660" w:type="dxa"/>
            <w:vMerge/>
          </w:tcPr>
          <w:p w:rsidR="00013065" w:rsidRDefault="00013065"/>
        </w:tc>
        <w:tc>
          <w:tcPr>
            <w:tcW w:w="3720" w:type="dxa"/>
            <w:vMerge/>
          </w:tcPr>
          <w:p w:rsidR="00013065" w:rsidRDefault="00013065"/>
        </w:tc>
        <w:tc>
          <w:tcPr>
            <w:tcW w:w="2520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3000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20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13065">
        <w:tc>
          <w:tcPr>
            <w:tcW w:w="660" w:type="dxa"/>
            <w:vMerge/>
          </w:tcPr>
          <w:p w:rsidR="00013065" w:rsidRDefault="00013065"/>
        </w:tc>
        <w:tc>
          <w:tcPr>
            <w:tcW w:w="3720" w:type="dxa"/>
            <w:vMerge/>
          </w:tcPr>
          <w:p w:rsidR="00013065" w:rsidRDefault="00013065"/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lastRenderedPageBreak/>
              <w:t>1.n</w:t>
            </w:r>
          </w:p>
        </w:tc>
        <w:tc>
          <w:tcPr>
            <w:tcW w:w="3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720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720" w:type="dxa"/>
          </w:tcPr>
          <w:p w:rsidR="00013065" w:rsidRDefault="00013065">
            <w:pPr>
              <w:pStyle w:val="ConsPlusNormal"/>
            </w:pPr>
            <w:r>
              <w:t>Превышение над установленным лимитом по выбросам CO2-эквивалента</w:t>
            </w: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720" w:type="dxa"/>
          </w:tcPr>
          <w:p w:rsidR="00013065" w:rsidRDefault="00013065">
            <w:pPr>
              <w:pStyle w:val="ConsPlusNormal"/>
            </w:pPr>
            <w:r>
              <w:t xml:space="preserve">Утилизация выбросов (в </w:t>
            </w:r>
            <w:proofErr w:type="spellStart"/>
            <w:r>
              <w:t>т.ч</w:t>
            </w:r>
            <w:proofErr w:type="spellEnd"/>
            <w:r>
              <w:t>. полезная)</w:t>
            </w: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3720" w:type="dxa"/>
          </w:tcPr>
          <w:p w:rsidR="00013065" w:rsidRDefault="00013065">
            <w:pPr>
              <w:pStyle w:val="ConsPlusNormal"/>
            </w:pPr>
            <w:r>
              <w:t>Плата за выбросы, тыс. руб.</w:t>
            </w: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  <w:r>
        <w:t>Допустимые топливно-энергетические ресурсы:</w:t>
      </w:r>
    </w:p>
    <w:p w:rsidR="00013065" w:rsidRDefault="00013065">
      <w:pPr>
        <w:pStyle w:val="ConsPlusNormal"/>
        <w:jc w:val="both"/>
      </w:pPr>
      <w:r>
        <w:t>- твердое топливо (кроме моторного топлива);</w:t>
      </w:r>
    </w:p>
    <w:p w:rsidR="00013065" w:rsidRDefault="00013065">
      <w:pPr>
        <w:pStyle w:val="ConsPlusNormal"/>
        <w:jc w:val="both"/>
      </w:pPr>
      <w:r>
        <w:t>- жидкое топливо (кроме моторного топлива);</w:t>
      </w:r>
    </w:p>
    <w:p w:rsidR="00013065" w:rsidRDefault="00013065">
      <w:pPr>
        <w:pStyle w:val="ConsPlusNormal"/>
        <w:jc w:val="both"/>
      </w:pPr>
      <w:r>
        <w:t>- природный газ;</w:t>
      </w:r>
    </w:p>
    <w:p w:rsidR="00013065" w:rsidRDefault="00013065">
      <w:pPr>
        <w:pStyle w:val="ConsPlusNormal"/>
        <w:jc w:val="both"/>
      </w:pPr>
      <w:r>
        <w:t>- сжиженный газ;</w:t>
      </w:r>
    </w:p>
    <w:p w:rsidR="00013065" w:rsidRDefault="00013065">
      <w:pPr>
        <w:pStyle w:val="ConsPlusNormal"/>
        <w:jc w:val="both"/>
      </w:pPr>
      <w:r>
        <w:t>- сжатый газ;</w:t>
      </w:r>
    </w:p>
    <w:p w:rsidR="00013065" w:rsidRDefault="00013065">
      <w:pPr>
        <w:pStyle w:val="ConsPlusNormal"/>
        <w:jc w:val="both"/>
      </w:pPr>
      <w:r>
        <w:t>- попутный нефтяной газ;</w:t>
      </w:r>
    </w:p>
    <w:p w:rsidR="00013065" w:rsidRDefault="00013065">
      <w:pPr>
        <w:pStyle w:val="ConsPlusNormal"/>
        <w:jc w:val="both"/>
      </w:pPr>
      <w:r>
        <w:t>- моторное топливо: бензин;</w:t>
      </w:r>
    </w:p>
    <w:p w:rsidR="00013065" w:rsidRDefault="00013065">
      <w:pPr>
        <w:pStyle w:val="ConsPlusNormal"/>
        <w:jc w:val="both"/>
      </w:pPr>
      <w:r>
        <w:t>- моторное топливо: керосин;</w:t>
      </w:r>
    </w:p>
    <w:p w:rsidR="00013065" w:rsidRDefault="00013065">
      <w:pPr>
        <w:pStyle w:val="ConsPlusNormal"/>
        <w:jc w:val="both"/>
      </w:pPr>
      <w:r>
        <w:t>- моторное топливо: дизельное топливо;</w:t>
      </w:r>
    </w:p>
    <w:p w:rsidR="00013065" w:rsidRDefault="00013065">
      <w:pPr>
        <w:pStyle w:val="ConsPlusNormal"/>
        <w:jc w:val="both"/>
      </w:pPr>
      <w:r>
        <w:t>- моторное топливо: сжиженный газ;</w:t>
      </w:r>
    </w:p>
    <w:p w:rsidR="00013065" w:rsidRDefault="00013065">
      <w:pPr>
        <w:pStyle w:val="ConsPlusNormal"/>
        <w:jc w:val="both"/>
      </w:pPr>
      <w:r>
        <w:t>- моторное топливо: сжатый газ;</w:t>
      </w:r>
    </w:p>
    <w:p w:rsidR="00013065" w:rsidRDefault="00013065">
      <w:pPr>
        <w:pStyle w:val="ConsPlusNormal"/>
        <w:jc w:val="both"/>
      </w:pPr>
      <w:r>
        <w:t>- моторное топливо: твердое топливо;</w:t>
      </w:r>
    </w:p>
    <w:p w:rsidR="00013065" w:rsidRDefault="00013065">
      <w:pPr>
        <w:pStyle w:val="ConsPlusNormal"/>
        <w:jc w:val="both"/>
      </w:pPr>
      <w:r>
        <w:t>- моторное топливо: жидкое топливо (кроме бензина, керосина, дизельного топлива, сжиженного газа).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24" w:name="P2053"/>
      <w:bookmarkEnd w:id="24"/>
      <w:r>
        <w:t>&lt;*&gt; По электрической энергии расчет не производится.</w:t>
      </w:r>
    </w:p>
    <w:p w:rsidR="00013065" w:rsidRDefault="00013065">
      <w:pPr>
        <w:pStyle w:val="ConsPlusNormal"/>
        <w:ind w:firstLine="540"/>
        <w:jc w:val="both"/>
      </w:pPr>
      <w:bookmarkStart w:id="25" w:name="P2054"/>
      <w:bookmarkEnd w:id="25"/>
      <w:r>
        <w:t>&lt;**&gt;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8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 об использовании моторного топлива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531"/>
        <w:gridCol w:w="1550"/>
        <w:gridCol w:w="989"/>
        <w:gridCol w:w="883"/>
        <w:gridCol w:w="987"/>
        <w:gridCol w:w="480"/>
        <w:gridCol w:w="1317"/>
        <w:gridCol w:w="989"/>
        <w:gridCol w:w="979"/>
        <w:gridCol w:w="998"/>
        <w:gridCol w:w="1118"/>
        <w:gridCol w:w="984"/>
        <w:gridCol w:w="998"/>
        <w:gridCol w:w="1137"/>
      </w:tblGrid>
      <w:tr w:rsidR="00013065">
        <w:tc>
          <w:tcPr>
            <w:tcW w:w="60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Вид транспортного средства, предназначение оборудования </w:t>
            </w:r>
            <w:hyperlink w:anchor="P2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5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(марка) транспортного средства, оборудования</w:t>
            </w: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Количество единиц транспортных средств, оборудования</w:t>
            </w:r>
          </w:p>
        </w:tc>
        <w:tc>
          <w:tcPr>
            <w:tcW w:w="883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Грузоподъемность, т, </w:t>
            </w:r>
            <w:proofErr w:type="spellStart"/>
            <w:r>
              <w:t>пассажировместимость</w:t>
            </w:r>
            <w:proofErr w:type="spellEnd"/>
            <w:r>
              <w:t>, чел.</w:t>
            </w:r>
          </w:p>
        </w:tc>
        <w:tc>
          <w:tcPr>
            <w:tcW w:w="98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Объем грузоперевозок, тыс. т-км, тыс. </w:t>
            </w:r>
            <w:proofErr w:type="gramStart"/>
            <w:r>
              <w:t>пасс.-</w:t>
            </w:r>
            <w:proofErr w:type="gramEnd"/>
            <w:r>
              <w:t xml:space="preserve">км. </w:t>
            </w:r>
            <w:hyperlink w:anchor="P219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00" w:type="dxa"/>
            <w:gridSpan w:val="9"/>
          </w:tcPr>
          <w:p w:rsidR="00013065" w:rsidRDefault="00013065">
            <w:pPr>
              <w:pStyle w:val="ConsPlusNormal"/>
              <w:jc w:val="center"/>
            </w:pPr>
            <w:r>
              <w:t xml:space="preserve">Сведения об использовании моторного топлива за отчетный (базовый) год </w:t>
            </w:r>
            <w:hyperlink w:anchor="P21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1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вид использованного топлива, электрическая энергия</w:t>
            </w: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способ измерения расхода топлива (электрической энергии)</w:t>
            </w:r>
          </w:p>
        </w:tc>
        <w:tc>
          <w:tcPr>
            <w:tcW w:w="1977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удельный расход топлива и электрической энергии, л/100 км, л/</w:t>
            </w:r>
            <w:proofErr w:type="spellStart"/>
            <w:r>
              <w:t>моточас</w:t>
            </w:r>
            <w:proofErr w:type="spellEnd"/>
            <w:r>
              <w:t>, т/100 км, т/</w:t>
            </w:r>
            <w:proofErr w:type="spellStart"/>
            <w:r>
              <w:t>моточас</w:t>
            </w:r>
            <w:proofErr w:type="spellEnd"/>
            <w:r>
              <w:t>, н. куб. м/100 км, н. куб. м/</w:t>
            </w:r>
            <w:proofErr w:type="spellStart"/>
            <w:r>
              <w:t>моточас</w:t>
            </w:r>
            <w:proofErr w:type="spellEnd"/>
            <w:r>
              <w:t>, кВт</w:t>
            </w:r>
            <w:r w:rsidRPr="006A537E">
              <w:rPr>
                <w:position w:val="-4"/>
              </w:rPr>
              <w:pict>
                <v:shape id="_x0000_i1030" style="width:6.9pt;height:8.15pt" coordsize="" o:spt="100" adj="0,,0" path="" filled="f" stroked="f">
                  <v:stroke joinstyle="miter"/>
                  <v:imagedata r:id="rId13" o:title="base_1_172093_83"/>
                  <v:formulas/>
                  <v:path o:connecttype="segments"/>
                </v:shape>
              </w:pict>
            </w:r>
            <w:r>
              <w:t>ч/100 км, кВт</w:t>
            </w:r>
            <w:r w:rsidRPr="006A537E">
              <w:rPr>
                <w:position w:val="-4"/>
              </w:rPr>
              <w:pict>
                <v:shape id="_x0000_i1031" style="width:6.9pt;height:8.15pt" coordsize="" o:spt="100" adj="0,,0" path="" filled="f" stroked="f">
                  <v:stroke joinstyle="miter"/>
                  <v:imagedata r:id="rId13" o:title="base_1_172093_84"/>
                  <v:formulas/>
                  <v:path o:connecttype="segments"/>
                </v:shape>
              </w:pict>
            </w:r>
            <w:r>
              <w:t>ч/</w:t>
            </w:r>
            <w:proofErr w:type="spellStart"/>
            <w:r>
              <w:t>моточас</w:t>
            </w:r>
            <w:proofErr w:type="spellEnd"/>
          </w:p>
        </w:tc>
        <w:tc>
          <w:tcPr>
            <w:tcW w:w="111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пробег, тыс. км, отработано, </w:t>
            </w:r>
            <w:proofErr w:type="spellStart"/>
            <w:r>
              <w:t>моточас</w:t>
            </w:r>
            <w:proofErr w:type="spellEnd"/>
          </w:p>
        </w:tc>
        <w:tc>
          <w:tcPr>
            <w:tcW w:w="1982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количество топлива и электрической энергии, тыс. л, т, н. куб. м, тыс. кВт</w:t>
            </w:r>
            <w:r w:rsidRPr="006A537E">
              <w:rPr>
                <w:position w:val="-4"/>
              </w:rPr>
              <w:pict>
                <v:shape id="_x0000_i1032" style="width:6.9pt;height:8.15pt" coordsize="" o:spt="100" adj="0,,0" path="" filled="f" stroked="f">
                  <v:stroke joinstyle="miter"/>
                  <v:imagedata r:id="rId13" o:title="base_1_172093_85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3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потери топлива и электрической энергии, тыс. л, т, н. куб. м, тыс. кВт</w:t>
            </w:r>
            <w:r w:rsidRPr="006A537E">
              <w:rPr>
                <w:position w:val="-4"/>
              </w:rPr>
              <w:pict>
                <v:shape id="_x0000_i1033" style="width:6.9pt;height:8.15pt" coordsize="" o:spt="100" adj="0,,0" path="" filled="f" stroked="f">
                  <v:stroke joinstyle="miter"/>
                  <v:imagedata r:id="rId13" o:title="base_1_172093_86"/>
                  <v:formulas/>
                  <v:path o:connecttype="segments"/>
                </v:shape>
              </w:pict>
            </w:r>
            <w:r>
              <w:t>ч</w:t>
            </w:r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  <w:vMerge/>
          </w:tcPr>
          <w:p w:rsidR="00013065" w:rsidRDefault="00013065"/>
        </w:tc>
        <w:tc>
          <w:tcPr>
            <w:tcW w:w="1317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979" w:type="dxa"/>
          </w:tcPr>
          <w:p w:rsidR="00013065" w:rsidRDefault="00013065">
            <w:pPr>
              <w:pStyle w:val="ConsPlusNormal"/>
              <w:jc w:val="center"/>
            </w:pPr>
            <w:r>
              <w:t>нормативный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118" w:type="dxa"/>
            <w:vMerge/>
          </w:tcPr>
          <w:p w:rsidR="00013065" w:rsidRDefault="00013065"/>
        </w:tc>
        <w:tc>
          <w:tcPr>
            <w:tcW w:w="984" w:type="dxa"/>
          </w:tcPr>
          <w:p w:rsidR="00013065" w:rsidRDefault="00013065">
            <w:pPr>
              <w:pStyle w:val="ConsPlusNormal"/>
              <w:jc w:val="center"/>
            </w:pPr>
            <w:r>
              <w:t>полученного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  <w:jc w:val="center"/>
            </w:pPr>
            <w:r>
              <w:t>израсходованного</w:t>
            </w:r>
          </w:p>
        </w:tc>
        <w:tc>
          <w:tcPr>
            <w:tcW w:w="1137" w:type="dxa"/>
            <w:vMerge/>
          </w:tcPr>
          <w:p w:rsidR="00013065" w:rsidRDefault="00013065"/>
        </w:tc>
      </w:tr>
      <w:tr w:rsidR="00013065">
        <w:tc>
          <w:tcPr>
            <w:tcW w:w="600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5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83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7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0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5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83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7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0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5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83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7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0" w:type="dxa"/>
            <w:vMerge/>
          </w:tcPr>
          <w:p w:rsidR="00013065" w:rsidRDefault="00013065"/>
        </w:tc>
        <w:tc>
          <w:tcPr>
            <w:tcW w:w="1531" w:type="dxa"/>
            <w:vMerge/>
          </w:tcPr>
          <w:p w:rsidR="00013065" w:rsidRDefault="00013065"/>
        </w:tc>
        <w:tc>
          <w:tcPr>
            <w:tcW w:w="1550" w:type="dxa"/>
            <w:vMerge/>
          </w:tcPr>
          <w:p w:rsidR="00013065" w:rsidRDefault="00013065"/>
        </w:tc>
        <w:tc>
          <w:tcPr>
            <w:tcW w:w="989" w:type="dxa"/>
            <w:vMerge/>
          </w:tcPr>
          <w:p w:rsidR="00013065" w:rsidRDefault="00013065"/>
        </w:tc>
        <w:tc>
          <w:tcPr>
            <w:tcW w:w="883" w:type="dxa"/>
            <w:vMerge/>
          </w:tcPr>
          <w:p w:rsidR="00013065" w:rsidRDefault="00013065"/>
        </w:tc>
        <w:tc>
          <w:tcPr>
            <w:tcW w:w="987" w:type="dxa"/>
            <w:vMerge/>
          </w:tcPr>
          <w:p w:rsidR="00013065" w:rsidRDefault="00013065"/>
        </w:tc>
        <w:tc>
          <w:tcPr>
            <w:tcW w:w="480" w:type="dxa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1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1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26" w:name="P2188"/>
      <w:bookmarkEnd w:id="26"/>
      <w:r>
        <w:t>&lt;*&gt; Сведения об использовании электрической энергии указываются только по электрическому транспорту.</w:t>
      </w:r>
    </w:p>
    <w:p w:rsidR="00013065" w:rsidRDefault="00013065">
      <w:pPr>
        <w:pStyle w:val="ConsPlusNormal"/>
        <w:ind w:firstLine="540"/>
        <w:jc w:val="both"/>
      </w:pPr>
      <w:bookmarkStart w:id="27" w:name="P2189"/>
      <w:bookmarkEnd w:id="27"/>
      <w:r>
        <w:t>&lt;**&gt; Вид транспортного средства (предназначение оборудования) указывается в зависимости от среды, в которой транспортное средство (оборудование) выполняет свои функции (сухопутный, воздушный, водный и космический).</w:t>
      </w:r>
    </w:p>
    <w:p w:rsidR="00013065" w:rsidRDefault="00013065">
      <w:pPr>
        <w:pStyle w:val="ConsPlusNormal"/>
        <w:ind w:firstLine="540"/>
        <w:jc w:val="both"/>
      </w:pPr>
      <w:bookmarkStart w:id="28" w:name="P2190"/>
      <w:bookmarkEnd w:id="28"/>
      <w:r>
        <w:t>&lt;***&gt; Указывается для транспортных средств, осуществляющих грузовые перевозки и перевозки пассажиров.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9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 по балансу воды и о его изменениях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(в тыс. куб. 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624"/>
        <w:gridCol w:w="624"/>
        <w:gridCol w:w="624"/>
        <w:gridCol w:w="680"/>
        <w:gridCol w:w="974"/>
        <w:gridCol w:w="680"/>
        <w:gridCol w:w="680"/>
        <w:gridCol w:w="624"/>
        <w:gridCol w:w="624"/>
        <w:gridCol w:w="567"/>
      </w:tblGrid>
      <w:tr w:rsidR="00013065">
        <w:tc>
          <w:tcPr>
            <w:tcW w:w="73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2552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97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</w:t>
            </w:r>
            <w:r>
              <w:lastRenderedPageBreak/>
              <w:t>й) год</w:t>
            </w:r>
          </w:p>
        </w:tc>
        <w:tc>
          <w:tcPr>
            <w:tcW w:w="3175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 xml:space="preserve">Прогноз на последующие годы </w:t>
            </w:r>
            <w:hyperlink w:anchor="P23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737" w:type="dxa"/>
            <w:vMerge/>
          </w:tcPr>
          <w:p w:rsidR="00013065" w:rsidRDefault="00013065"/>
        </w:tc>
        <w:tc>
          <w:tcPr>
            <w:tcW w:w="3402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74" w:type="dxa"/>
            <w:vMerge/>
          </w:tcPr>
          <w:p w:rsidR="00013065" w:rsidRDefault="00013065"/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103" w:type="dxa"/>
            <w:gridSpan w:val="11"/>
          </w:tcPr>
          <w:p w:rsidR="00013065" w:rsidRDefault="00013065">
            <w:pPr>
              <w:pStyle w:val="ConsPlusNormal"/>
            </w:pPr>
            <w:r>
              <w:t>Приход</w:t>
            </w: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Собственное производство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402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0103" w:type="dxa"/>
            <w:gridSpan w:val="11"/>
          </w:tcPr>
          <w:p w:rsidR="00013065" w:rsidRDefault="00013065">
            <w:pPr>
              <w:pStyle w:val="ConsPlusNormal"/>
            </w:pPr>
            <w:r>
              <w:t>Расход</w:t>
            </w: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Расход 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производственный (технологический) расход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2.1.2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хозяйственно-питьевые нужды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proofErr w:type="spellStart"/>
            <w:r>
              <w:t>Субабоненты</w:t>
            </w:r>
            <w:proofErr w:type="spellEnd"/>
            <w:r>
              <w:t xml:space="preserve"> (сторонние потребители)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Суммарные сетевые потери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402" w:type="dxa"/>
          </w:tcPr>
          <w:p w:rsidR="00013065" w:rsidRDefault="00013065">
            <w:pPr>
              <w:pStyle w:val="ConsPlusNormal"/>
              <w:jc w:val="right"/>
            </w:pPr>
            <w:r>
              <w:t>Итого производственный расход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2.4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Нерациональные потери в системах водоснабжения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402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013065" w:rsidRDefault="00013065">
            <w:pPr>
              <w:pStyle w:val="ConsPlusNormal"/>
            </w:pPr>
            <w:r>
              <w:t>Потенциал энергосбережения воды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7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29" w:name="P2371"/>
      <w:bookmarkEnd w:id="29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10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 об использовании вторичных энергетических ресурсов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1</w:t>
      </w:r>
    </w:p>
    <w:p w:rsidR="00013065" w:rsidRDefault="00013065">
      <w:pPr>
        <w:pStyle w:val="ConsPlusNormal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64"/>
        <w:gridCol w:w="960"/>
        <w:gridCol w:w="840"/>
        <w:gridCol w:w="960"/>
        <w:gridCol w:w="1080"/>
        <w:gridCol w:w="1680"/>
        <w:gridCol w:w="1080"/>
        <w:gridCol w:w="1080"/>
        <w:gridCol w:w="840"/>
      </w:tblGrid>
      <w:tr w:rsidR="00013065">
        <w:tc>
          <w:tcPr>
            <w:tcW w:w="57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6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и источник вторичного (теплового) энергетического ресурса (далее - ВЭР)</w:t>
            </w:r>
          </w:p>
        </w:tc>
        <w:tc>
          <w:tcPr>
            <w:tcW w:w="5520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>Характеристики ВЭР</w:t>
            </w:r>
          </w:p>
        </w:tc>
        <w:tc>
          <w:tcPr>
            <w:tcW w:w="10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Годовой выход ВЭР, Гкал</w:t>
            </w:r>
          </w:p>
        </w:tc>
        <w:tc>
          <w:tcPr>
            <w:tcW w:w="10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Годовое фактическое использование, Гкал</w:t>
            </w: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3065">
        <w:tc>
          <w:tcPr>
            <w:tcW w:w="576" w:type="dxa"/>
            <w:vMerge/>
          </w:tcPr>
          <w:p w:rsidR="00013065" w:rsidRDefault="00013065"/>
        </w:tc>
        <w:tc>
          <w:tcPr>
            <w:tcW w:w="2364" w:type="dxa"/>
            <w:vMerge/>
          </w:tcPr>
          <w:p w:rsidR="00013065" w:rsidRDefault="00013065"/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  <w:r>
              <w:t>фазовое состояние</w:t>
            </w: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  <w:r>
              <w:t>расход куб. м/ч</w:t>
            </w: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  <w:r>
              <w:t>давление, МПа</w:t>
            </w: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  <w:r>
              <w:t>температура, °C</w:t>
            </w:r>
          </w:p>
        </w:tc>
        <w:tc>
          <w:tcPr>
            <w:tcW w:w="1680" w:type="dxa"/>
          </w:tcPr>
          <w:p w:rsidR="00013065" w:rsidRDefault="00013065">
            <w:pPr>
              <w:pStyle w:val="ConsPlusNormal"/>
              <w:jc w:val="center"/>
            </w:pPr>
            <w:r>
              <w:t>характерные загрязнители, их концентрация, %</w:t>
            </w:r>
          </w:p>
        </w:tc>
        <w:tc>
          <w:tcPr>
            <w:tcW w:w="1080" w:type="dxa"/>
            <w:vMerge/>
          </w:tcPr>
          <w:p w:rsidR="00013065" w:rsidRDefault="00013065"/>
        </w:tc>
        <w:tc>
          <w:tcPr>
            <w:tcW w:w="108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364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520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24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30" w:name="P2437"/>
      <w:bookmarkEnd w:id="30"/>
      <w:r>
        <w:t>&lt;*&gt; Не заполняется.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об использовании альтернативных (местных) топлив</w:t>
      </w:r>
    </w:p>
    <w:p w:rsidR="00013065" w:rsidRDefault="00013065">
      <w:pPr>
        <w:pStyle w:val="ConsPlusNormal"/>
        <w:jc w:val="center"/>
      </w:pPr>
      <w:r>
        <w:t>и возобновляемых источников энергии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Таблица 2</w:t>
      </w:r>
    </w:p>
    <w:p w:rsidR="00013065" w:rsidRDefault="00013065">
      <w:pPr>
        <w:pStyle w:val="ConsPlusNormal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484"/>
        <w:gridCol w:w="1080"/>
        <w:gridCol w:w="1320"/>
        <w:gridCol w:w="1200"/>
        <w:gridCol w:w="1080"/>
        <w:gridCol w:w="1200"/>
        <w:gridCol w:w="1080"/>
        <w:gridCol w:w="840"/>
      </w:tblGrid>
      <w:tr w:rsidR="00013065">
        <w:tc>
          <w:tcPr>
            <w:tcW w:w="57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альтернативного (местного) или возобновляемого вида ТЭР (далее - ВИЭ)</w:t>
            </w:r>
          </w:p>
        </w:tc>
        <w:tc>
          <w:tcPr>
            <w:tcW w:w="10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132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Теплотворная способность, ккал/кг</w:t>
            </w:r>
          </w:p>
        </w:tc>
        <w:tc>
          <w:tcPr>
            <w:tcW w:w="120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Годовая наработка энергоустановки, ч</w:t>
            </w:r>
          </w:p>
        </w:tc>
        <w:tc>
          <w:tcPr>
            <w:tcW w:w="10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КПД энергоустановки, %</w:t>
            </w:r>
          </w:p>
        </w:tc>
        <w:tc>
          <w:tcPr>
            <w:tcW w:w="2280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Годовой фактический выход энергии за отчетный (базовый) год</w:t>
            </w: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3065">
        <w:tc>
          <w:tcPr>
            <w:tcW w:w="576" w:type="dxa"/>
            <w:vMerge/>
          </w:tcPr>
          <w:p w:rsidR="00013065" w:rsidRDefault="00013065"/>
        </w:tc>
        <w:tc>
          <w:tcPr>
            <w:tcW w:w="2484" w:type="dxa"/>
            <w:vMerge/>
          </w:tcPr>
          <w:p w:rsidR="00013065" w:rsidRDefault="00013065"/>
        </w:tc>
        <w:tc>
          <w:tcPr>
            <w:tcW w:w="1080" w:type="dxa"/>
            <w:vMerge/>
          </w:tcPr>
          <w:p w:rsidR="00013065" w:rsidRDefault="00013065"/>
        </w:tc>
        <w:tc>
          <w:tcPr>
            <w:tcW w:w="1320" w:type="dxa"/>
            <w:vMerge/>
          </w:tcPr>
          <w:p w:rsidR="00013065" w:rsidRDefault="00013065"/>
        </w:tc>
        <w:tc>
          <w:tcPr>
            <w:tcW w:w="1200" w:type="dxa"/>
            <w:vMerge/>
          </w:tcPr>
          <w:p w:rsidR="00013065" w:rsidRDefault="00013065"/>
        </w:tc>
        <w:tc>
          <w:tcPr>
            <w:tcW w:w="1080" w:type="dxa"/>
            <w:vMerge/>
          </w:tcPr>
          <w:p w:rsidR="00013065" w:rsidRDefault="00013065"/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  <w:r>
              <w:t>по тепловой энергии, Гкал</w:t>
            </w: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  <w:r>
              <w:t>по электрической энергии, МВт</w:t>
            </w:r>
            <w:r w:rsidRPr="006A537E">
              <w:rPr>
                <w:position w:val="-4"/>
              </w:rPr>
              <w:pict>
                <v:shape id="_x0000_i1034" style="width:6.9pt;height:8.15pt" coordsize="" o:spt="100" adj="0,,0" path="" filled="f" stroked="f">
                  <v:stroke joinstyle="miter"/>
                  <v:imagedata r:id="rId13" o:title="base_1_172093_87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8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484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4680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24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4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31" w:name="P2494"/>
      <w:bookmarkEnd w:id="31"/>
      <w:r>
        <w:t>&lt;*&gt; Не заполняется.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11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Показатели</w:t>
      </w:r>
    </w:p>
    <w:p w:rsidR="00013065" w:rsidRDefault="00013065">
      <w:pPr>
        <w:pStyle w:val="ConsPlusNormal"/>
        <w:jc w:val="center"/>
      </w:pPr>
      <w:r>
        <w:t>использования электрической энергии на цели освещения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1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3588"/>
        <w:gridCol w:w="557"/>
        <w:gridCol w:w="576"/>
        <w:gridCol w:w="562"/>
        <w:gridCol w:w="571"/>
        <w:gridCol w:w="571"/>
        <w:gridCol w:w="571"/>
        <w:gridCol w:w="1440"/>
        <w:gridCol w:w="624"/>
        <w:gridCol w:w="600"/>
        <w:gridCol w:w="600"/>
        <w:gridCol w:w="600"/>
        <w:gridCol w:w="960"/>
      </w:tblGrid>
      <w:tr w:rsidR="00013065"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8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здания (строения, сооружения)</w:t>
            </w:r>
          </w:p>
        </w:tc>
        <w:tc>
          <w:tcPr>
            <w:tcW w:w="3408" w:type="dxa"/>
            <w:gridSpan w:val="6"/>
          </w:tcPr>
          <w:p w:rsidR="00013065" w:rsidRDefault="00013065">
            <w:pPr>
              <w:pStyle w:val="ConsPlusNormal"/>
              <w:jc w:val="center"/>
            </w:pPr>
            <w:r>
              <w:t>Количество и установленная мощность светильников</w:t>
            </w: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Суммарная установленная мощность </w:t>
            </w:r>
            <w:hyperlink w:anchor="P2844" w:history="1">
              <w:r>
                <w:rPr>
                  <w:color w:val="0000FF"/>
                </w:rPr>
                <w:t>&lt;*&gt;</w:t>
              </w:r>
            </w:hyperlink>
            <w:r>
              <w:t>, кВт</w:t>
            </w:r>
          </w:p>
        </w:tc>
        <w:tc>
          <w:tcPr>
            <w:tcW w:w="3384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>Суммарный объем потребления электроэнергии, кВт. ч</w:t>
            </w:r>
          </w:p>
        </w:tc>
      </w:tr>
      <w:tr w:rsidR="00013065">
        <w:tc>
          <w:tcPr>
            <w:tcW w:w="840" w:type="dxa"/>
            <w:vMerge/>
          </w:tcPr>
          <w:p w:rsidR="00013065" w:rsidRDefault="00013065"/>
        </w:tc>
        <w:tc>
          <w:tcPr>
            <w:tcW w:w="3588" w:type="dxa"/>
            <w:vMerge/>
          </w:tcPr>
          <w:p w:rsidR="00013065" w:rsidRDefault="00013065"/>
        </w:tc>
        <w:tc>
          <w:tcPr>
            <w:tcW w:w="1133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со световой отдачей менее 35 лм/Вт</w:t>
            </w:r>
          </w:p>
        </w:tc>
        <w:tc>
          <w:tcPr>
            <w:tcW w:w="1133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со световой отдачей от 35 до 100 лм/Вт</w:t>
            </w:r>
          </w:p>
        </w:tc>
        <w:tc>
          <w:tcPr>
            <w:tcW w:w="1142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со световой отдачей более 100 лм/Вт</w:t>
            </w:r>
          </w:p>
        </w:tc>
        <w:tc>
          <w:tcPr>
            <w:tcW w:w="1440" w:type="dxa"/>
            <w:vMerge/>
          </w:tcPr>
          <w:p w:rsidR="00013065" w:rsidRDefault="00013065"/>
        </w:tc>
        <w:tc>
          <w:tcPr>
            <w:tcW w:w="2424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96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</w:tr>
      <w:tr w:rsidR="00013065">
        <w:trPr>
          <w:trHeight w:val="450"/>
        </w:trPr>
        <w:tc>
          <w:tcPr>
            <w:tcW w:w="840" w:type="dxa"/>
            <w:vMerge/>
          </w:tcPr>
          <w:p w:rsidR="00013065" w:rsidRDefault="00013065"/>
        </w:tc>
        <w:tc>
          <w:tcPr>
            <w:tcW w:w="3588" w:type="dxa"/>
            <w:vMerge/>
          </w:tcPr>
          <w:p w:rsidR="00013065" w:rsidRDefault="00013065"/>
        </w:tc>
        <w:tc>
          <w:tcPr>
            <w:tcW w:w="1133" w:type="dxa"/>
            <w:gridSpan w:val="2"/>
            <w:vMerge/>
          </w:tcPr>
          <w:p w:rsidR="00013065" w:rsidRDefault="00013065"/>
        </w:tc>
        <w:tc>
          <w:tcPr>
            <w:tcW w:w="1133" w:type="dxa"/>
            <w:gridSpan w:val="2"/>
            <w:vMerge/>
          </w:tcPr>
          <w:p w:rsidR="00013065" w:rsidRDefault="00013065"/>
        </w:tc>
        <w:tc>
          <w:tcPr>
            <w:tcW w:w="1142" w:type="dxa"/>
            <w:gridSpan w:val="2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62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  <w:vMerge/>
          </w:tcPr>
          <w:p w:rsidR="00013065" w:rsidRDefault="00013065"/>
        </w:tc>
      </w:tr>
      <w:tr w:rsidR="00013065">
        <w:tc>
          <w:tcPr>
            <w:tcW w:w="840" w:type="dxa"/>
            <w:vMerge/>
          </w:tcPr>
          <w:p w:rsidR="00013065" w:rsidRDefault="00013065"/>
        </w:tc>
        <w:tc>
          <w:tcPr>
            <w:tcW w:w="3588" w:type="dxa"/>
            <w:vMerge/>
          </w:tcPr>
          <w:p w:rsidR="00013065" w:rsidRDefault="00013065"/>
        </w:tc>
        <w:tc>
          <w:tcPr>
            <w:tcW w:w="557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562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7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57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7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440" w:type="dxa"/>
            <w:vMerge/>
          </w:tcPr>
          <w:p w:rsidR="00013065" w:rsidRDefault="00013065"/>
        </w:tc>
        <w:tc>
          <w:tcPr>
            <w:tcW w:w="624" w:type="dxa"/>
            <w:vMerge/>
          </w:tcPr>
          <w:p w:rsidR="00013065" w:rsidRDefault="00013065"/>
        </w:tc>
        <w:tc>
          <w:tcPr>
            <w:tcW w:w="600" w:type="dxa"/>
            <w:vMerge/>
          </w:tcPr>
          <w:p w:rsidR="00013065" w:rsidRDefault="00013065"/>
        </w:tc>
        <w:tc>
          <w:tcPr>
            <w:tcW w:w="600" w:type="dxa"/>
            <w:vMerge/>
          </w:tcPr>
          <w:p w:rsidR="00013065" w:rsidRDefault="00013065"/>
        </w:tc>
        <w:tc>
          <w:tcPr>
            <w:tcW w:w="600" w:type="dxa"/>
            <w:vMerge/>
          </w:tcPr>
          <w:p w:rsidR="00013065" w:rsidRDefault="00013065"/>
        </w:tc>
        <w:tc>
          <w:tcPr>
            <w:tcW w:w="960" w:type="dxa"/>
            <w:vMerge/>
          </w:tcPr>
          <w:p w:rsidR="00013065" w:rsidRDefault="00013065"/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  <w:r>
              <w:t>Внутреннее освещение,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  <w:r>
              <w:t>Основных цехов (производств),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1.1.1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1.1.n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  <w:r>
              <w:t>Вспомогательных цехов (производств),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1.2.1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1.2.2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1.2.n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1.3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  <w:r>
              <w:t>Административно-бытовых корпусов (АБК),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1.3.1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1.3.2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1.3.n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3588" w:type="dxa"/>
          </w:tcPr>
          <w:p w:rsidR="00013065" w:rsidRDefault="00013065">
            <w:pPr>
              <w:pStyle w:val="ConsPlusNormal"/>
            </w:pPr>
            <w:r>
              <w:t>Наружное освещение</w:t>
            </w: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8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588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32" w:name="P2749"/>
      <w:bookmarkEnd w:id="32"/>
      <w:r>
        <w:t>Сведения</w:t>
      </w:r>
    </w:p>
    <w:p w:rsidR="00013065" w:rsidRDefault="00013065">
      <w:pPr>
        <w:pStyle w:val="ConsPlusNormal"/>
        <w:jc w:val="center"/>
      </w:pPr>
      <w:r>
        <w:t>о системах освещения и показателях энергетической</w:t>
      </w:r>
    </w:p>
    <w:p w:rsidR="00013065" w:rsidRDefault="00013065">
      <w:pPr>
        <w:pStyle w:val="ConsPlusNormal"/>
        <w:jc w:val="center"/>
      </w:pPr>
      <w:r>
        <w:t>эффективности использования электрической энергии на цели</w:t>
      </w:r>
    </w:p>
    <w:p w:rsidR="00013065" w:rsidRDefault="00013065">
      <w:pPr>
        <w:pStyle w:val="ConsPlusNormal"/>
        <w:jc w:val="center"/>
      </w:pPr>
      <w:r>
        <w:t>наружного освещения площадок предприятий, населенных</w:t>
      </w:r>
    </w:p>
    <w:p w:rsidR="00013065" w:rsidRDefault="00013065">
      <w:pPr>
        <w:pStyle w:val="ConsPlusNormal"/>
        <w:jc w:val="center"/>
      </w:pPr>
      <w:r>
        <w:t xml:space="preserve">пунктов и автомобильных дорог вне населенных пунктов </w:t>
      </w:r>
      <w:hyperlink w:anchor="P2844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lastRenderedPageBreak/>
        <w:t>Таблица 2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179"/>
        <w:gridCol w:w="981"/>
        <w:gridCol w:w="1440"/>
        <w:gridCol w:w="1560"/>
        <w:gridCol w:w="1200"/>
        <w:gridCol w:w="720"/>
        <w:gridCol w:w="720"/>
        <w:gridCol w:w="719"/>
        <w:gridCol w:w="576"/>
        <w:gridCol w:w="576"/>
        <w:gridCol w:w="581"/>
        <w:gridCol w:w="821"/>
        <w:gridCol w:w="907"/>
        <w:gridCol w:w="1003"/>
        <w:gridCol w:w="998"/>
        <w:gridCol w:w="1262"/>
      </w:tblGrid>
      <w:tr w:rsidR="00013065">
        <w:tc>
          <w:tcPr>
            <w:tcW w:w="5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7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системы освещения</w:t>
            </w:r>
          </w:p>
        </w:tc>
        <w:tc>
          <w:tcPr>
            <w:tcW w:w="98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Тип освещаемой поверхности </w:t>
            </w:r>
            <w:hyperlink w:anchor="P28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Нормированная средняя горизонтальная освещенность покрытий</w:t>
            </w:r>
          </w:p>
        </w:tc>
        <w:tc>
          <w:tcPr>
            <w:tcW w:w="156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Соответствие фактической средней горизонтальной освещенности нормативной (да/нет)</w:t>
            </w:r>
          </w:p>
        </w:tc>
        <w:tc>
          <w:tcPr>
            <w:tcW w:w="120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Наличие системы управления освещением (да/нет)</w:t>
            </w:r>
          </w:p>
        </w:tc>
        <w:tc>
          <w:tcPr>
            <w:tcW w:w="3892" w:type="dxa"/>
            <w:gridSpan w:val="6"/>
          </w:tcPr>
          <w:p w:rsidR="00013065" w:rsidRDefault="00013065">
            <w:pPr>
              <w:pStyle w:val="ConsPlusNormal"/>
              <w:jc w:val="center"/>
            </w:pPr>
            <w:r>
              <w:t>Количество и установленная мощность светильников</w:t>
            </w:r>
          </w:p>
        </w:tc>
        <w:tc>
          <w:tcPr>
            <w:tcW w:w="82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Суммарная установленная мощность, кВт</w:t>
            </w:r>
          </w:p>
        </w:tc>
        <w:tc>
          <w:tcPr>
            <w:tcW w:w="90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Время работы системы за год, часов</w:t>
            </w:r>
          </w:p>
        </w:tc>
        <w:tc>
          <w:tcPr>
            <w:tcW w:w="1003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Освещаемая площадь, тыс. кв. м</w:t>
            </w:r>
          </w:p>
        </w:tc>
        <w:tc>
          <w:tcPr>
            <w:tcW w:w="99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Удельная мощность осветительных установок, Вт/кв. м</w:t>
            </w:r>
          </w:p>
        </w:tc>
        <w:tc>
          <w:tcPr>
            <w:tcW w:w="126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Суммарный объем потребления электрической энергии за отчетный (базовый) год, тыс. кВт</w:t>
            </w:r>
            <w:r w:rsidRPr="006A537E">
              <w:rPr>
                <w:position w:val="-4"/>
              </w:rPr>
              <w:pict>
                <v:shape id="_x0000_i1035" style="width:6.9pt;height:8.15pt" coordsize="" o:spt="100" adj="0,,0" path="" filled="f" stroked="f">
                  <v:stroke joinstyle="miter"/>
                  <v:imagedata r:id="rId13" o:title="base_1_172093_88"/>
                  <v:formulas/>
                  <v:path o:connecttype="segments"/>
                </v:shape>
              </w:pict>
            </w:r>
            <w:r>
              <w:t>ч</w:t>
            </w:r>
          </w:p>
        </w:tc>
      </w:tr>
      <w:tr w:rsidR="00013065">
        <w:tc>
          <w:tcPr>
            <w:tcW w:w="540" w:type="dxa"/>
            <w:vMerge/>
          </w:tcPr>
          <w:p w:rsidR="00013065" w:rsidRDefault="00013065"/>
        </w:tc>
        <w:tc>
          <w:tcPr>
            <w:tcW w:w="1179" w:type="dxa"/>
            <w:vMerge/>
          </w:tcPr>
          <w:p w:rsidR="00013065" w:rsidRDefault="00013065"/>
        </w:tc>
        <w:tc>
          <w:tcPr>
            <w:tcW w:w="981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560" w:type="dxa"/>
            <w:vMerge/>
          </w:tcPr>
          <w:p w:rsidR="00013065" w:rsidRDefault="00013065"/>
        </w:tc>
        <w:tc>
          <w:tcPr>
            <w:tcW w:w="1200" w:type="dxa"/>
            <w:vMerge/>
          </w:tcPr>
          <w:p w:rsidR="00013065" w:rsidRDefault="00013065"/>
        </w:tc>
        <w:tc>
          <w:tcPr>
            <w:tcW w:w="1440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со световой отдачей менее 35 лм/Вт</w:t>
            </w:r>
          </w:p>
        </w:tc>
        <w:tc>
          <w:tcPr>
            <w:tcW w:w="1295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со световой отдачей от 35 до 100 лм/Вт</w:t>
            </w:r>
          </w:p>
        </w:tc>
        <w:tc>
          <w:tcPr>
            <w:tcW w:w="1157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со световой отдачей более 100 лм/Вт</w:t>
            </w:r>
          </w:p>
        </w:tc>
        <w:tc>
          <w:tcPr>
            <w:tcW w:w="821" w:type="dxa"/>
            <w:vMerge/>
          </w:tcPr>
          <w:p w:rsidR="00013065" w:rsidRDefault="00013065"/>
        </w:tc>
        <w:tc>
          <w:tcPr>
            <w:tcW w:w="907" w:type="dxa"/>
            <w:vMerge/>
          </w:tcPr>
          <w:p w:rsidR="00013065" w:rsidRDefault="00013065"/>
        </w:tc>
        <w:tc>
          <w:tcPr>
            <w:tcW w:w="1003" w:type="dxa"/>
            <w:vMerge/>
          </w:tcPr>
          <w:p w:rsidR="00013065" w:rsidRDefault="00013065"/>
        </w:tc>
        <w:tc>
          <w:tcPr>
            <w:tcW w:w="998" w:type="dxa"/>
            <w:vMerge/>
          </w:tcPr>
          <w:p w:rsidR="00013065" w:rsidRDefault="00013065"/>
        </w:tc>
        <w:tc>
          <w:tcPr>
            <w:tcW w:w="1262" w:type="dxa"/>
            <w:vMerge/>
          </w:tcPr>
          <w:p w:rsidR="00013065" w:rsidRDefault="00013065"/>
        </w:tc>
      </w:tr>
      <w:tr w:rsidR="00013065">
        <w:tc>
          <w:tcPr>
            <w:tcW w:w="540" w:type="dxa"/>
            <w:vMerge/>
          </w:tcPr>
          <w:p w:rsidR="00013065" w:rsidRDefault="00013065"/>
        </w:tc>
        <w:tc>
          <w:tcPr>
            <w:tcW w:w="1179" w:type="dxa"/>
            <w:vMerge/>
          </w:tcPr>
          <w:p w:rsidR="00013065" w:rsidRDefault="00013065"/>
        </w:tc>
        <w:tc>
          <w:tcPr>
            <w:tcW w:w="981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560" w:type="dxa"/>
            <w:vMerge/>
          </w:tcPr>
          <w:p w:rsidR="00013065" w:rsidRDefault="00013065"/>
        </w:tc>
        <w:tc>
          <w:tcPr>
            <w:tcW w:w="1200" w:type="dxa"/>
            <w:vMerge/>
          </w:tcPr>
          <w:p w:rsidR="00013065" w:rsidRDefault="00013065"/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719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576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8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821" w:type="dxa"/>
            <w:vMerge/>
          </w:tcPr>
          <w:p w:rsidR="00013065" w:rsidRDefault="00013065"/>
        </w:tc>
        <w:tc>
          <w:tcPr>
            <w:tcW w:w="907" w:type="dxa"/>
            <w:vMerge/>
          </w:tcPr>
          <w:p w:rsidR="00013065" w:rsidRDefault="00013065"/>
        </w:tc>
        <w:tc>
          <w:tcPr>
            <w:tcW w:w="1003" w:type="dxa"/>
            <w:vMerge/>
          </w:tcPr>
          <w:p w:rsidR="00013065" w:rsidRDefault="00013065"/>
        </w:tc>
        <w:tc>
          <w:tcPr>
            <w:tcW w:w="998" w:type="dxa"/>
            <w:vMerge/>
          </w:tcPr>
          <w:p w:rsidR="00013065" w:rsidRDefault="00013065"/>
        </w:tc>
        <w:tc>
          <w:tcPr>
            <w:tcW w:w="1262" w:type="dxa"/>
            <w:vMerge/>
          </w:tcPr>
          <w:p w:rsidR="00013065" w:rsidRDefault="00013065"/>
        </w:tc>
      </w:tr>
      <w:tr w:rsidR="00013065">
        <w:tc>
          <w:tcPr>
            <w:tcW w:w="54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1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1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6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4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1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1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6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40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17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0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1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6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360" w:type="dxa"/>
            <w:gridSpan w:val="5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1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62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33" w:name="P2844"/>
      <w:bookmarkEnd w:id="33"/>
      <w:r>
        <w:t xml:space="preserve">&lt;*&gt; </w:t>
      </w:r>
      <w:hyperlink w:anchor="P2749" w:history="1">
        <w:r>
          <w:rPr>
            <w:color w:val="0000FF"/>
          </w:rPr>
          <w:t>Таблица 2</w:t>
        </w:r>
      </w:hyperlink>
      <w:r>
        <w:t xml:space="preserve"> заполняется, если в отчетном (базовом) году совокупная мощность светильников наружного освещения обследуемого лица (при отсутствии обособленных подразделений или обособленного подразделения) превышает 20 кВт.</w:t>
      </w:r>
    </w:p>
    <w:p w:rsidR="00013065" w:rsidRDefault="00013065">
      <w:pPr>
        <w:pStyle w:val="ConsPlusNormal"/>
        <w:ind w:firstLine="540"/>
        <w:jc w:val="both"/>
      </w:pPr>
      <w:bookmarkStart w:id="34" w:name="P2845"/>
      <w:bookmarkEnd w:id="34"/>
      <w:r>
        <w:t>&lt;**&gt; Магистральные дороги, улицы общегородского значения, тротуары, пешеходные переходы, проезды, детские площадки и иные типы освещаемой поверхности.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12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lastRenderedPageBreak/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Основные технические характеристики</w:t>
      </w:r>
    </w:p>
    <w:p w:rsidR="00013065" w:rsidRDefault="00013065">
      <w:pPr>
        <w:pStyle w:val="ConsPlusNormal"/>
        <w:jc w:val="center"/>
      </w:pPr>
      <w:r>
        <w:t>энергетических ресурсов и их потребление основными</w:t>
      </w:r>
    </w:p>
    <w:p w:rsidR="00013065" w:rsidRDefault="00013065">
      <w:pPr>
        <w:pStyle w:val="ConsPlusNormal"/>
        <w:jc w:val="center"/>
      </w:pPr>
      <w:r>
        <w:t>технологическими комплексами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754"/>
        <w:gridCol w:w="720"/>
        <w:gridCol w:w="1440"/>
        <w:gridCol w:w="1440"/>
        <w:gridCol w:w="840"/>
        <w:gridCol w:w="840"/>
        <w:gridCol w:w="600"/>
        <w:gridCol w:w="1320"/>
        <w:gridCol w:w="1080"/>
        <w:gridCol w:w="960"/>
        <w:gridCol w:w="840"/>
      </w:tblGrid>
      <w:tr w:rsidR="00013065">
        <w:tc>
          <w:tcPr>
            <w:tcW w:w="58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(марка) вида основного технологического комплекса</w:t>
            </w:r>
          </w:p>
        </w:tc>
        <w:tc>
          <w:tcPr>
            <w:tcW w:w="72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4560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 xml:space="preserve">Основные технические характеристики </w:t>
            </w:r>
            <w:hyperlink w:anchor="P29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Сведения о потреблении энергетических ресурсов</w:t>
            </w: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установленная мощность по электрической энергии, МВт</w:t>
            </w: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установленная мощность по тепловой энергии, Гкал/ч</w:t>
            </w:r>
          </w:p>
        </w:tc>
        <w:tc>
          <w:tcPr>
            <w:tcW w:w="1680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производительность</w:t>
            </w:r>
          </w:p>
        </w:tc>
        <w:tc>
          <w:tcPr>
            <w:tcW w:w="60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вид энергетического ресурса</w:t>
            </w:r>
          </w:p>
        </w:tc>
        <w:tc>
          <w:tcPr>
            <w:tcW w:w="2040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объем потребления за отчетный (базовый) год</w:t>
            </w: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rPr>
          <w:trHeight w:val="450"/>
        </w:trPr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00" w:type="dxa"/>
            <w:vMerge/>
          </w:tcPr>
          <w:p w:rsidR="00013065" w:rsidRDefault="00013065"/>
        </w:tc>
        <w:tc>
          <w:tcPr>
            <w:tcW w:w="1320" w:type="dxa"/>
            <w:vMerge/>
          </w:tcPr>
          <w:p w:rsidR="00013065" w:rsidRDefault="00013065"/>
        </w:tc>
        <w:tc>
          <w:tcPr>
            <w:tcW w:w="2040" w:type="dxa"/>
            <w:gridSpan w:val="2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600" w:type="dxa"/>
            <w:vMerge/>
          </w:tcPr>
          <w:p w:rsidR="00013065" w:rsidRDefault="00013065"/>
        </w:tc>
        <w:tc>
          <w:tcPr>
            <w:tcW w:w="1320" w:type="dxa"/>
            <w:vMerge/>
          </w:tcPr>
          <w:p w:rsidR="00013065" w:rsidRDefault="00013065"/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86" w:type="dxa"/>
            <w:vMerge w:val="restart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754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86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754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86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754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2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40" w:type="dxa"/>
            <w:vMerge/>
          </w:tcPr>
          <w:p w:rsidR="00013065" w:rsidRDefault="00013065"/>
        </w:tc>
      </w:tr>
      <w:tr w:rsidR="00013065">
        <w:tc>
          <w:tcPr>
            <w:tcW w:w="586" w:type="dxa"/>
            <w:vMerge/>
          </w:tcPr>
          <w:p w:rsidR="00013065" w:rsidRDefault="00013065"/>
        </w:tc>
        <w:tc>
          <w:tcPr>
            <w:tcW w:w="1754" w:type="dxa"/>
            <w:vMerge/>
          </w:tcPr>
          <w:p w:rsidR="00013065" w:rsidRDefault="00013065"/>
        </w:tc>
        <w:tc>
          <w:tcPr>
            <w:tcW w:w="72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14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840" w:type="dxa"/>
            <w:vMerge/>
          </w:tcPr>
          <w:p w:rsidR="00013065" w:rsidRDefault="00013065"/>
        </w:tc>
        <w:tc>
          <w:tcPr>
            <w:tcW w:w="600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40" w:type="dxa"/>
            <w:vMerge/>
          </w:tcPr>
          <w:p w:rsidR="00013065" w:rsidRDefault="00013065"/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35" w:name="P2940"/>
      <w:bookmarkEnd w:id="35"/>
      <w:r>
        <w:t>&lt;*&gt; Сведения не заполняются для технологических комплексов по производству, передаче и распределению электрической и тепловой энергии.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13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bookmarkStart w:id="36" w:name="P2953"/>
      <w:bookmarkEnd w:id="36"/>
      <w:r>
        <w:t>Краткая характеристика</w:t>
      </w:r>
    </w:p>
    <w:p w:rsidR="00013065" w:rsidRDefault="00013065">
      <w:pPr>
        <w:pStyle w:val="ConsPlusNormal"/>
        <w:jc w:val="center"/>
      </w:pPr>
      <w:r>
        <w:t>объекта (зданий, строений и сооружений)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835"/>
        <w:gridCol w:w="1134"/>
        <w:gridCol w:w="1020"/>
        <w:gridCol w:w="1191"/>
        <w:gridCol w:w="1134"/>
        <w:gridCol w:w="1247"/>
        <w:gridCol w:w="1191"/>
        <w:gridCol w:w="994"/>
        <w:gridCol w:w="1066"/>
        <w:gridCol w:w="1247"/>
        <w:gridCol w:w="1247"/>
        <w:gridCol w:w="1191"/>
        <w:gridCol w:w="1152"/>
        <w:gridCol w:w="1077"/>
      </w:tblGrid>
      <w:tr w:rsidR="00013065"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  <w:tc>
          <w:tcPr>
            <w:tcW w:w="83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2154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Ограждающие конструкции</w:t>
            </w: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Общая площадь здания, строения, сооружения, кв. м</w:t>
            </w:r>
          </w:p>
        </w:tc>
        <w:tc>
          <w:tcPr>
            <w:tcW w:w="113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Отапливаемая площадь здания, строения, сооружения, кв. м</w:t>
            </w: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Отапливаемый объем здания, строения, сооружения, куб. м</w:t>
            </w: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Износ здания, строения, сооружения, %</w:t>
            </w:r>
          </w:p>
        </w:tc>
        <w:tc>
          <w:tcPr>
            <w:tcW w:w="2060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Удельная тепловая характеристика здания, строения, сооружения за отчетный (базовый) год, Вт</w:t>
            </w:r>
            <w:proofErr w:type="gramStart"/>
            <w:r>
              <w:t>/(</w:t>
            </w:r>
            <w:proofErr w:type="gramEnd"/>
            <w:r>
              <w:t>куб. м</w:t>
            </w:r>
            <w:r w:rsidRPr="006A537E">
              <w:rPr>
                <w:position w:val="-4"/>
              </w:rPr>
              <w:pict>
                <v:shape id="_x0000_i1036" style="width:6.9pt;height:8.15pt" coordsize="" o:spt="100" adj="0,,0" path="" filled="f" stroked="f">
                  <v:stroke joinstyle="miter"/>
                  <v:imagedata r:id="rId13" o:title="base_1_172093_89"/>
                  <v:formulas/>
                  <v:path o:connecttype="segments"/>
                </v:shape>
              </w:pict>
            </w:r>
            <w:r>
              <w:t>°C)</w:t>
            </w:r>
          </w:p>
        </w:tc>
        <w:tc>
          <w:tcPr>
            <w:tcW w:w="3685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t>Суммарный удельный годовой расход тепловой энергии</w:t>
            </w:r>
          </w:p>
        </w:tc>
        <w:tc>
          <w:tcPr>
            <w:tcW w:w="115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Удельный годовой расход электрической энергии на общедомовые нужды, кВт</w:t>
            </w:r>
            <w:r w:rsidRPr="006A537E">
              <w:rPr>
                <w:position w:val="-4"/>
              </w:rPr>
              <w:pict>
                <v:shape id="_x0000_i1037" style="width:6.9pt;height:8.15pt" coordsize="" o:spt="100" adj="0,,0" path="" filled="f" stroked="f">
                  <v:stroke joinstyle="miter"/>
                  <v:imagedata r:id="rId13" o:title="base_1_172093_90"/>
                  <v:formulas/>
                  <v:path o:connecttype="segments"/>
                </v:shape>
              </w:pict>
            </w:r>
            <w:r>
              <w:t>ч/кв. м</w:t>
            </w:r>
          </w:p>
        </w:tc>
        <w:tc>
          <w:tcPr>
            <w:tcW w:w="107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Класс энергетической эффективности</w:t>
            </w:r>
          </w:p>
        </w:tc>
      </w:tr>
      <w:tr w:rsidR="00013065">
        <w:trPr>
          <w:trHeight w:val="450"/>
        </w:trPr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конструкции</w:t>
            </w:r>
          </w:p>
        </w:tc>
        <w:tc>
          <w:tcPr>
            <w:tcW w:w="102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краткая характеристика</w:t>
            </w:r>
          </w:p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2060" w:type="dxa"/>
            <w:gridSpan w:val="2"/>
            <w:vMerge/>
          </w:tcPr>
          <w:p w:rsidR="00013065" w:rsidRDefault="00013065"/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 отопление, вентиляцию и горячее водоснабжение, кВт</w:t>
            </w:r>
            <w:r w:rsidRPr="006A537E">
              <w:rPr>
                <w:position w:val="-4"/>
              </w:rPr>
              <w:pict>
                <v:shape id="_x0000_i1038" style="width:6.9pt;height:8.15pt" coordsize="" o:spt="100" adj="0,,0" path="" filled="f" stroked="f">
                  <v:stroke joinstyle="miter"/>
                  <v:imagedata r:id="rId13" o:title="base_1_172093_91"/>
                  <v:formulas/>
                  <v:path o:connecttype="segments"/>
                </v:shape>
              </w:pict>
            </w:r>
            <w:r>
              <w:t>ч/ (кв. м</w:t>
            </w:r>
            <w:r w:rsidRPr="006A537E">
              <w:rPr>
                <w:position w:val="-4"/>
              </w:rPr>
              <w:pict>
                <v:shape id="_x0000_i1039" style="width:6.9pt;height:8.15pt" coordsize="" o:spt="100" adj="0,,0" path="" filled="f" stroked="f">
                  <v:stroke joinstyle="miter"/>
                  <v:imagedata r:id="rId13" o:title="base_1_172093_92"/>
                  <v:formulas/>
                  <v:path o:connecttype="segments"/>
                </v:shape>
              </w:pict>
            </w:r>
            <w:r>
              <w:t>год)</w:t>
            </w: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Максимально допустимые величины отклонений от нормируемого показателя, </w:t>
            </w:r>
            <w:r>
              <w:lastRenderedPageBreak/>
              <w:t>%</w:t>
            </w: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на отопление и вентиляцию, Вт</w:t>
            </w:r>
            <w:r w:rsidRPr="006A537E">
              <w:rPr>
                <w:position w:val="-4"/>
              </w:rPr>
              <w:pict>
                <v:shape id="_x0000_i1040" style="width:6.9pt;height:8.15pt" coordsize="" o:spt="100" adj="0,,0" path="" filled="f" stroked="f">
                  <v:stroke joinstyle="miter"/>
                  <v:imagedata r:id="rId13" o:title="base_1_172093_93"/>
                  <v:formulas/>
                  <v:path o:connecttype="segments"/>
                </v:shape>
              </w:pict>
            </w:r>
            <w:r>
              <w:t>ч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41" style="width:6.9pt;height:8.15pt" coordsize="" o:spt="100" adj="0,,0" path="" filled="f" stroked="f">
                  <v:stroke joinstyle="miter"/>
                  <v:imagedata r:id="rId13" o:title="base_1_172093_94"/>
                  <v:formulas/>
                  <v:path o:connecttype="segments"/>
                </v:shape>
              </w:pict>
            </w:r>
            <w:r>
              <w:t>°C</w:t>
            </w:r>
            <w:r w:rsidRPr="006A537E">
              <w:rPr>
                <w:position w:val="-4"/>
              </w:rPr>
              <w:pict>
                <v:shape id="_x0000_i1042" style="width:6.9pt;height:8.15pt" coordsize="" o:spt="100" adj="0,,0" path="" filled="f" stroked="f">
                  <v:stroke joinstyle="miter"/>
                  <v:imagedata r:id="rId13" o:title="base_1_172093_95"/>
                  <v:formulas/>
                  <v:path o:connecttype="segments"/>
                </v:shape>
              </w:pic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  <w:tr w:rsidR="00013065"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020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994" w:type="dxa"/>
          </w:tcPr>
          <w:p w:rsidR="00013065" w:rsidRDefault="00013065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066" w:type="dxa"/>
          </w:tcPr>
          <w:p w:rsidR="00013065" w:rsidRDefault="00013065">
            <w:pPr>
              <w:pStyle w:val="ConsPlusNormal"/>
              <w:jc w:val="center"/>
            </w:pPr>
            <w:r>
              <w:t>расчетно-нормативная</w:t>
            </w:r>
          </w:p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  <w:tr w:rsidR="00013065"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61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35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Стены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94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66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152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Окна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994" w:type="dxa"/>
            <w:vMerge/>
          </w:tcPr>
          <w:p w:rsidR="00013065" w:rsidRDefault="00013065"/>
        </w:tc>
        <w:tc>
          <w:tcPr>
            <w:tcW w:w="1066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  <w:tr w:rsidR="00013065"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994" w:type="dxa"/>
            <w:vMerge/>
          </w:tcPr>
          <w:p w:rsidR="00013065" w:rsidRDefault="00013065"/>
        </w:tc>
        <w:tc>
          <w:tcPr>
            <w:tcW w:w="1066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  <w:tr w:rsidR="00013065"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83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Стены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99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66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52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Окна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994" w:type="dxa"/>
            <w:vMerge/>
          </w:tcPr>
          <w:p w:rsidR="00013065" w:rsidRDefault="00013065"/>
        </w:tc>
        <w:tc>
          <w:tcPr>
            <w:tcW w:w="1066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  <w:tr w:rsidR="00013065"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994" w:type="dxa"/>
            <w:vMerge/>
          </w:tcPr>
          <w:p w:rsidR="00013065" w:rsidRDefault="00013065"/>
        </w:tc>
        <w:tc>
          <w:tcPr>
            <w:tcW w:w="1066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  <w:tr w:rsidR="00013065"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6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83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Стены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99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66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152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Окна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994" w:type="dxa"/>
            <w:vMerge/>
          </w:tcPr>
          <w:p w:rsidR="00013065" w:rsidRDefault="00013065"/>
        </w:tc>
        <w:tc>
          <w:tcPr>
            <w:tcW w:w="1066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  <w:tr w:rsidR="00013065">
        <w:tc>
          <w:tcPr>
            <w:tcW w:w="567" w:type="dxa"/>
            <w:vMerge/>
          </w:tcPr>
          <w:p w:rsidR="00013065" w:rsidRDefault="00013065"/>
        </w:tc>
        <w:tc>
          <w:tcPr>
            <w:tcW w:w="1361" w:type="dxa"/>
            <w:vMerge/>
          </w:tcPr>
          <w:p w:rsidR="00013065" w:rsidRDefault="00013065"/>
        </w:tc>
        <w:tc>
          <w:tcPr>
            <w:tcW w:w="835" w:type="dxa"/>
            <w:vMerge/>
          </w:tcPr>
          <w:p w:rsidR="00013065" w:rsidRDefault="00013065"/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994" w:type="dxa"/>
            <w:vMerge/>
          </w:tcPr>
          <w:p w:rsidR="00013065" w:rsidRDefault="00013065"/>
        </w:tc>
        <w:tc>
          <w:tcPr>
            <w:tcW w:w="1066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91" w:type="dxa"/>
            <w:vMerge/>
          </w:tcPr>
          <w:p w:rsidR="00013065" w:rsidRDefault="00013065"/>
        </w:tc>
        <w:tc>
          <w:tcPr>
            <w:tcW w:w="1152" w:type="dxa"/>
            <w:vMerge/>
          </w:tcPr>
          <w:p w:rsidR="00013065" w:rsidRDefault="00013065"/>
        </w:tc>
        <w:tc>
          <w:tcPr>
            <w:tcW w:w="1077" w:type="dxa"/>
            <w:vMerge/>
          </w:tcPr>
          <w:p w:rsidR="00013065" w:rsidRDefault="00013065"/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14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nformat"/>
        <w:jc w:val="both"/>
      </w:pPr>
      <w:bookmarkStart w:id="37" w:name="P3047"/>
      <w:bookmarkEnd w:id="37"/>
      <w:r>
        <w:t xml:space="preserve">                                 Сведения</w:t>
      </w:r>
    </w:p>
    <w:p w:rsidR="00013065" w:rsidRDefault="00013065">
      <w:pPr>
        <w:pStyle w:val="ConsPlusNonformat"/>
        <w:jc w:val="both"/>
      </w:pPr>
      <w:r>
        <w:t xml:space="preserve">                о показателях энергетической эффективности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1. Сведения о программе </w:t>
      </w:r>
      <w:proofErr w:type="gramStart"/>
      <w:r>
        <w:t>энергосбережения  и</w:t>
      </w:r>
      <w:proofErr w:type="gramEnd"/>
      <w:r>
        <w:t xml:space="preserve">  повышения  </w:t>
      </w:r>
      <w:proofErr w:type="spellStart"/>
      <w:r>
        <w:t>энергоэффективности</w:t>
      </w:r>
      <w:proofErr w:type="spellEnd"/>
    </w:p>
    <w:p w:rsidR="00013065" w:rsidRDefault="00013065">
      <w:pPr>
        <w:pStyle w:val="ConsPlusNonformat"/>
        <w:jc w:val="both"/>
      </w:pPr>
      <w:r>
        <w:t>обследуемой организации (при наличии) _____________________________________</w:t>
      </w:r>
    </w:p>
    <w:p w:rsidR="00013065" w:rsidRDefault="00013065">
      <w:pPr>
        <w:pStyle w:val="ConsPlusNonformat"/>
        <w:jc w:val="both"/>
      </w:pPr>
      <w:r>
        <w:lastRenderedPageBreak/>
        <w:t xml:space="preserve">                                            (в наличии, отсутствует)</w:t>
      </w:r>
    </w:p>
    <w:p w:rsidR="00013065" w:rsidRDefault="00013065">
      <w:pPr>
        <w:pStyle w:val="ConsPlusNonformat"/>
        <w:jc w:val="both"/>
      </w:pPr>
      <w:r>
        <w:t xml:space="preserve">2. Наименование программы энергосбережения и </w:t>
      </w:r>
      <w:proofErr w:type="gramStart"/>
      <w:r>
        <w:t xml:space="preserve">повышения  </w:t>
      </w:r>
      <w:proofErr w:type="spellStart"/>
      <w:r>
        <w:t>энергоэффективности</w:t>
      </w:r>
      <w:proofErr w:type="spellEnd"/>
      <w:proofErr w:type="gramEnd"/>
    </w:p>
    <w:p w:rsidR="00013065" w:rsidRDefault="00013065">
      <w:pPr>
        <w:pStyle w:val="ConsPlusNonformat"/>
        <w:jc w:val="both"/>
      </w:pPr>
      <w:r>
        <w:t>___________________________________________________________________________</w:t>
      </w:r>
    </w:p>
    <w:p w:rsidR="00013065" w:rsidRDefault="00013065">
      <w:pPr>
        <w:pStyle w:val="ConsPlusNonformat"/>
        <w:jc w:val="both"/>
      </w:pPr>
      <w:r>
        <w:t>3. Дата утверждения _______________________________________________________</w:t>
      </w:r>
    </w:p>
    <w:p w:rsidR="00013065" w:rsidRDefault="00013065">
      <w:pPr>
        <w:pStyle w:val="ConsPlusNonformat"/>
        <w:jc w:val="both"/>
      </w:pPr>
      <w:r>
        <w:t>4. Соответствие установленным требованиям 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                            (соответствует, не соответствует)</w:t>
      </w:r>
    </w:p>
    <w:p w:rsidR="00013065" w:rsidRDefault="00013065">
      <w:pPr>
        <w:pStyle w:val="ConsPlusNonformat"/>
        <w:jc w:val="both"/>
      </w:pPr>
      <w:r>
        <w:t xml:space="preserve">5. Сведения о достижении утвержденных целевых </w:t>
      </w:r>
      <w:proofErr w:type="gramStart"/>
      <w:r>
        <w:t>показателей  энергосбережения</w:t>
      </w:r>
      <w:proofErr w:type="gramEnd"/>
    </w:p>
    <w:p w:rsidR="00013065" w:rsidRDefault="00013065">
      <w:pPr>
        <w:pStyle w:val="ConsPlusNonformat"/>
        <w:jc w:val="both"/>
      </w:pPr>
      <w:r>
        <w:t>и повышения энергетической эффективности 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                               (достигнуты, не достигнуты)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Оценка соответствия фактических показателей паспортным</w:t>
      </w:r>
    </w:p>
    <w:p w:rsidR="00013065" w:rsidRDefault="00013065">
      <w:pPr>
        <w:pStyle w:val="ConsPlusNonformat"/>
        <w:jc w:val="both"/>
      </w:pPr>
      <w:r>
        <w:t xml:space="preserve">                   и расчетно-нормативным значениям </w:t>
      </w:r>
      <w:hyperlink w:anchor="P3179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013065" w:rsidRDefault="000130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345"/>
        <w:gridCol w:w="1134"/>
        <w:gridCol w:w="1430"/>
        <w:gridCol w:w="1416"/>
        <w:gridCol w:w="1701"/>
      </w:tblGrid>
      <w:tr w:rsidR="00013065">
        <w:tc>
          <w:tcPr>
            <w:tcW w:w="59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показателя энергетической эффективности</w:t>
            </w:r>
          </w:p>
        </w:tc>
        <w:tc>
          <w:tcPr>
            <w:tcW w:w="113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46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Рекомендации по улучшению показателей энергетической эффективности</w:t>
            </w:r>
          </w:p>
        </w:tc>
      </w:tr>
      <w:tr w:rsidR="00013065">
        <w:tc>
          <w:tcPr>
            <w:tcW w:w="595" w:type="dxa"/>
            <w:vMerge/>
          </w:tcPr>
          <w:p w:rsidR="00013065" w:rsidRDefault="00013065"/>
        </w:tc>
        <w:tc>
          <w:tcPr>
            <w:tcW w:w="3345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1430" w:type="dxa"/>
          </w:tcPr>
          <w:p w:rsidR="00013065" w:rsidRDefault="00013065">
            <w:pPr>
              <w:pStyle w:val="ConsPlusNormal"/>
              <w:jc w:val="center"/>
            </w:pPr>
            <w:r>
              <w:t>фактическое (по узлам (приборам) учета, расчетам)</w:t>
            </w:r>
          </w:p>
        </w:tc>
        <w:tc>
          <w:tcPr>
            <w:tcW w:w="1416" w:type="dxa"/>
          </w:tcPr>
          <w:p w:rsidR="00013065" w:rsidRDefault="00013065">
            <w:pPr>
              <w:pStyle w:val="ConsPlusNormal"/>
              <w:jc w:val="center"/>
            </w:pPr>
            <w:r>
              <w:t>расчетно-нормативное за отчетный (базовый) год</w:t>
            </w:r>
          </w:p>
        </w:tc>
        <w:tc>
          <w:tcPr>
            <w:tcW w:w="1701" w:type="dxa"/>
            <w:vMerge/>
          </w:tcPr>
          <w:p w:rsidR="00013065" w:rsidRDefault="00013065"/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9026" w:type="dxa"/>
            <w:gridSpan w:val="5"/>
          </w:tcPr>
          <w:p w:rsidR="00013065" w:rsidRDefault="00013065">
            <w:pPr>
              <w:pStyle w:val="ConsPlusNormal"/>
            </w:pPr>
            <w:r>
              <w:t>По номенклатуре основной и дополнительной продукции</w:t>
            </w: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1.n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blPrEx>
          <w:tblBorders>
            <w:insideV w:val="nil"/>
          </w:tblBorders>
        </w:tblPrEx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4479" w:type="dxa"/>
            <w:gridSpan w:val="2"/>
            <w:tcBorders>
              <w:left w:val="single" w:sz="4" w:space="0" w:color="auto"/>
            </w:tcBorders>
          </w:tcPr>
          <w:p w:rsidR="00013065" w:rsidRDefault="00013065">
            <w:pPr>
              <w:pStyle w:val="ConsPlusNormal"/>
            </w:pPr>
            <w:r>
              <w:t>По видам проводимых работ</w:t>
            </w:r>
          </w:p>
        </w:tc>
        <w:tc>
          <w:tcPr>
            <w:tcW w:w="4547" w:type="dxa"/>
            <w:gridSpan w:val="3"/>
            <w:tcBorders>
              <w:right w:val="single" w:sz="4" w:space="0" w:color="auto"/>
            </w:tcBorders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2.n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9026" w:type="dxa"/>
            <w:gridSpan w:val="5"/>
          </w:tcPr>
          <w:p w:rsidR="00013065" w:rsidRDefault="00013065">
            <w:pPr>
              <w:pStyle w:val="ConsPlusNormal"/>
            </w:pPr>
            <w:r>
              <w:t>По видам оказываемых услуг</w:t>
            </w: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3.1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3.n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4</w:t>
            </w:r>
          </w:p>
        </w:tc>
        <w:tc>
          <w:tcPr>
            <w:tcW w:w="9026" w:type="dxa"/>
            <w:gridSpan w:val="5"/>
          </w:tcPr>
          <w:p w:rsidR="00013065" w:rsidRDefault="00013065">
            <w:pPr>
              <w:pStyle w:val="ConsPlusNormal"/>
            </w:pPr>
            <w:r>
              <w:t>По основным энергоемким технологическим процессам</w:t>
            </w: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4.1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4.2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4.n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5</w:t>
            </w:r>
          </w:p>
        </w:tc>
        <w:tc>
          <w:tcPr>
            <w:tcW w:w="9026" w:type="dxa"/>
            <w:gridSpan w:val="5"/>
          </w:tcPr>
          <w:p w:rsidR="00013065" w:rsidRDefault="00013065">
            <w:pPr>
              <w:pStyle w:val="ConsPlusNormal"/>
            </w:pPr>
            <w:r>
              <w:t>По основному технологическому оборудованию</w:t>
            </w: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5.1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5.2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95" w:type="dxa"/>
          </w:tcPr>
          <w:p w:rsidR="00013065" w:rsidRDefault="00013065">
            <w:pPr>
              <w:pStyle w:val="ConsPlusNormal"/>
            </w:pPr>
            <w:r>
              <w:t>5.n</w:t>
            </w:r>
          </w:p>
        </w:tc>
        <w:tc>
          <w:tcPr>
            <w:tcW w:w="334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1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1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nformat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--------------------------------</w:t>
      </w:r>
    </w:p>
    <w:p w:rsidR="00013065" w:rsidRDefault="00013065">
      <w:pPr>
        <w:pStyle w:val="ConsPlusNonformat"/>
        <w:jc w:val="both"/>
      </w:pPr>
      <w:bookmarkStart w:id="38" w:name="P3179"/>
      <w:bookmarkEnd w:id="38"/>
      <w:r>
        <w:t xml:space="preserve">    &lt;*</w:t>
      </w:r>
      <w:proofErr w:type="gramStart"/>
      <w:r>
        <w:t>&gt;  Обязательно</w:t>
      </w:r>
      <w:proofErr w:type="gramEnd"/>
      <w:r>
        <w:t xml:space="preserve">  указывается удельный расход энергетических ресурсов и</w:t>
      </w:r>
    </w:p>
    <w:p w:rsidR="00013065" w:rsidRDefault="00013065">
      <w:pPr>
        <w:pStyle w:val="ConsPlusNonformat"/>
        <w:jc w:val="both"/>
      </w:pPr>
      <w:r>
        <w:t>(или) воды для следующих лиц:</w:t>
      </w:r>
    </w:p>
    <w:p w:rsidR="00013065" w:rsidRDefault="00013065">
      <w:pPr>
        <w:pStyle w:val="ConsPlusNonformat"/>
        <w:jc w:val="both"/>
      </w:pPr>
      <w:r>
        <w:t xml:space="preserve">    - организаций, осуществляющих производство </w:t>
      </w:r>
      <w:proofErr w:type="gramStart"/>
      <w:r>
        <w:t>электрической  (</w:t>
      </w:r>
      <w:proofErr w:type="gramEnd"/>
      <w:r>
        <w:t xml:space="preserve">т  </w:t>
      </w:r>
      <w:proofErr w:type="spellStart"/>
      <w:r>
        <w:t>у.т</w:t>
      </w:r>
      <w:proofErr w:type="spellEnd"/>
      <w:r>
        <w:t>./тыс.</w:t>
      </w:r>
    </w:p>
    <w:p w:rsidR="00013065" w:rsidRDefault="00013065">
      <w:pPr>
        <w:pStyle w:val="ConsPlusNonformat"/>
        <w:jc w:val="both"/>
      </w:pPr>
      <w:r>
        <w:t>кВт</w:t>
      </w:r>
      <w:r w:rsidRPr="006A537E">
        <w:rPr>
          <w:position w:val="-4"/>
        </w:rPr>
        <w:pict>
          <v:shape id="_x0000_i1043" style="width:6.25pt;height:7.5pt" coordsize="" o:spt="100" adj="0,,0" path="" filled="f" stroked="f">
            <v:stroke joinstyle="miter"/>
            <v:imagedata r:id="rId13" o:title="base_1_172093_96"/>
            <v:formulas/>
            <v:path o:connecttype="segments"/>
          </v:shape>
        </w:pict>
      </w:r>
      <w:r>
        <w:t xml:space="preserve">ч) и (или) тепловой (т </w:t>
      </w:r>
      <w:proofErr w:type="spellStart"/>
      <w:r>
        <w:t>у.т</w:t>
      </w:r>
      <w:proofErr w:type="spellEnd"/>
      <w:r>
        <w:t>./Гкал) энергии;</w:t>
      </w:r>
    </w:p>
    <w:p w:rsidR="00013065" w:rsidRDefault="00013065">
      <w:pPr>
        <w:pStyle w:val="ConsPlusNonformat"/>
        <w:jc w:val="both"/>
      </w:pPr>
      <w:r>
        <w:t xml:space="preserve">    -  организаций, осуществляющих регулируемые виды деятельности (отдельно</w:t>
      </w:r>
    </w:p>
    <w:p w:rsidR="00013065" w:rsidRDefault="00013065">
      <w:pPr>
        <w:pStyle w:val="ConsPlusNonformat"/>
        <w:jc w:val="both"/>
      </w:pPr>
      <w:r>
        <w:t>по каждому регулируемому виду деятельности);</w:t>
      </w:r>
    </w:p>
    <w:p w:rsidR="00013065" w:rsidRDefault="00013065">
      <w:pPr>
        <w:pStyle w:val="ConsPlusNonformat"/>
        <w:jc w:val="both"/>
      </w:pPr>
      <w:r>
        <w:t xml:space="preserve">    - организаций, осуществляющих передачу (транспортировку) энергетических</w:t>
      </w:r>
    </w:p>
    <w:p w:rsidR="00013065" w:rsidRDefault="00013065">
      <w:pPr>
        <w:pStyle w:val="ConsPlusNonformat"/>
        <w:jc w:val="both"/>
      </w:pPr>
      <w:proofErr w:type="gramStart"/>
      <w:r>
        <w:t>ресурсов  и</w:t>
      </w:r>
      <w:proofErr w:type="gramEnd"/>
      <w:r>
        <w:t xml:space="preserve">  воды (отдельно по каждому виду передаваемых (транспортируемых)</w:t>
      </w:r>
    </w:p>
    <w:p w:rsidR="00013065" w:rsidRDefault="00013065">
      <w:pPr>
        <w:pStyle w:val="ConsPlusNonformat"/>
        <w:jc w:val="both"/>
      </w:pPr>
      <w:r>
        <w:t>энергетических ресурсов и воды), в том числе:</w:t>
      </w:r>
    </w:p>
    <w:p w:rsidR="00013065" w:rsidRDefault="00013065">
      <w:pPr>
        <w:pStyle w:val="ConsPlusNonformat"/>
        <w:jc w:val="both"/>
      </w:pPr>
      <w:r>
        <w:t xml:space="preserve">    для газотранспортных организаций указывается:</w:t>
      </w:r>
    </w:p>
    <w:p w:rsidR="00013065" w:rsidRDefault="00013065">
      <w:pPr>
        <w:pStyle w:val="ConsPlusNonformat"/>
        <w:jc w:val="both"/>
      </w:pPr>
      <w:r>
        <w:t xml:space="preserve">    - товаротранспортная работа ГТС (млн. куб. м</w:t>
      </w:r>
      <w:r w:rsidRPr="006A537E">
        <w:rPr>
          <w:position w:val="-4"/>
        </w:rPr>
        <w:pict>
          <v:shape id="_x0000_i1044" style="width:6.25pt;height:7.5pt" coordsize="" o:spt="100" adj="0,,0" path="" filled="f" stroked="f">
            <v:stroke joinstyle="miter"/>
            <v:imagedata r:id="rId13" o:title="base_1_172093_97"/>
            <v:formulas/>
            <v:path o:connecttype="segments"/>
          </v:shape>
        </w:pict>
      </w:r>
      <w:r>
        <w:t>км);</w:t>
      </w:r>
    </w:p>
    <w:p w:rsidR="00013065" w:rsidRDefault="00013065">
      <w:pPr>
        <w:pStyle w:val="ConsPlusNonformat"/>
        <w:jc w:val="both"/>
      </w:pPr>
      <w:r>
        <w:lastRenderedPageBreak/>
        <w:t xml:space="preserve">    - удельный расход природного газа на собственные нужды газотранспортной</w:t>
      </w:r>
    </w:p>
    <w:p w:rsidR="00013065" w:rsidRDefault="00013065">
      <w:pPr>
        <w:pStyle w:val="ConsPlusNonformat"/>
        <w:jc w:val="both"/>
      </w:pPr>
      <w:r>
        <w:t>системы (далее - ГТС) (куб. м</w:t>
      </w:r>
      <w:proofErr w:type="gramStart"/>
      <w:r>
        <w:t>/(</w:t>
      </w:r>
      <w:proofErr w:type="gramEnd"/>
      <w:r>
        <w:t>млн. куб. м</w:t>
      </w:r>
      <w:r w:rsidRPr="006A537E">
        <w:rPr>
          <w:position w:val="-4"/>
        </w:rPr>
        <w:pict>
          <v:shape id="_x0000_i1045" style="width:6.25pt;height:7.5pt" coordsize="" o:spt="100" adj="0,,0" path="" filled="f" stroked="f">
            <v:stroke joinstyle="miter"/>
            <v:imagedata r:id="rId13" o:title="base_1_172093_98"/>
            <v:formulas/>
            <v:path o:connecttype="segments"/>
          </v:shape>
        </w:pict>
      </w:r>
      <w:r>
        <w:t>км));</w:t>
      </w:r>
    </w:p>
    <w:p w:rsidR="00013065" w:rsidRDefault="00013065">
      <w:pPr>
        <w:pStyle w:val="ConsPlusNonformat"/>
        <w:jc w:val="both"/>
      </w:pPr>
      <w:r>
        <w:t xml:space="preserve">    -  удельный    расход   энергетических   ресурсов</w:t>
      </w:r>
      <w:proofErr w:type="gramStart"/>
      <w:r>
        <w:t xml:space="preserve">   (</w:t>
      </w:r>
      <w:proofErr w:type="gramEnd"/>
      <w:r>
        <w:t>природного   газа,</w:t>
      </w:r>
    </w:p>
    <w:p w:rsidR="00013065" w:rsidRDefault="00013065">
      <w:pPr>
        <w:pStyle w:val="ConsPlusNonformat"/>
        <w:jc w:val="both"/>
      </w:pPr>
      <w:r>
        <w:t xml:space="preserve">электрической   </w:t>
      </w:r>
      <w:proofErr w:type="gramStart"/>
      <w:r>
        <w:t>энергии  и</w:t>
      </w:r>
      <w:proofErr w:type="gramEnd"/>
      <w:r>
        <w:t xml:space="preserve">  тепловой  энергии)  на  собственные  нужды  ГТС</w:t>
      </w:r>
    </w:p>
    <w:p w:rsidR="00013065" w:rsidRDefault="00013065">
      <w:pPr>
        <w:pStyle w:val="ConsPlusNonformat"/>
        <w:jc w:val="both"/>
      </w:pPr>
      <w:r>
        <w:t xml:space="preserve">(кг </w:t>
      </w:r>
      <w:proofErr w:type="spellStart"/>
      <w:r>
        <w:t>у.т</w:t>
      </w:r>
      <w:proofErr w:type="spellEnd"/>
      <w:r>
        <w:t>.</w:t>
      </w:r>
      <w:proofErr w:type="gramStart"/>
      <w:r>
        <w:t>/(</w:t>
      </w:r>
      <w:proofErr w:type="gramEnd"/>
      <w:r>
        <w:t>млн. куб. м</w:t>
      </w:r>
      <w:r w:rsidRPr="006A537E">
        <w:rPr>
          <w:position w:val="-4"/>
        </w:rPr>
        <w:pict>
          <v:shape id="_x0000_i1046" style="width:6.25pt;height:7.5pt" coordsize="" o:spt="100" adj="0,,0" path="" filled="f" stroked="f">
            <v:stroke joinstyle="miter"/>
            <v:imagedata r:id="rId13" o:title="base_1_172093_99"/>
            <v:formulas/>
            <v:path o:connecttype="segments"/>
          </v:shape>
        </w:pict>
      </w:r>
      <w:r>
        <w:t>км)).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       Описание и показатели</w:t>
      </w:r>
    </w:p>
    <w:p w:rsidR="00013065" w:rsidRDefault="00013065">
      <w:pPr>
        <w:pStyle w:val="ConsPlusNonformat"/>
        <w:jc w:val="both"/>
      </w:pPr>
      <w:r>
        <w:t xml:space="preserve">                 энергетической эффективности выполненных</w:t>
      </w:r>
    </w:p>
    <w:p w:rsidR="00013065" w:rsidRDefault="00013065">
      <w:pPr>
        <w:pStyle w:val="ConsPlusNonformat"/>
        <w:jc w:val="both"/>
      </w:pPr>
      <w:r>
        <w:t xml:space="preserve">        </w:t>
      </w:r>
      <w:proofErr w:type="spellStart"/>
      <w:r>
        <w:t>энергоресурсосберегающих</w:t>
      </w:r>
      <w:proofErr w:type="spellEnd"/>
      <w:r>
        <w:t xml:space="preserve"> мероприятий по годам за пять лет,</w:t>
      </w:r>
    </w:p>
    <w:p w:rsidR="00013065" w:rsidRDefault="00013065">
      <w:pPr>
        <w:pStyle w:val="ConsPlusNonformat"/>
        <w:jc w:val="both"/>
      </w:pPr>
      <w:r>
        <w:t xml:space="preserve">              предшествующих году проведения энергетического</w:t>
      </w:r>
    </w:p>
    <w:p w:rsidR="00013065" w:rsidRDefault="00013065">
      <w:pPr>
        <w:pStyle w:val="ConsPlusNonformat"/>
        <w:jc w:val="both"/>
      </w:pPr>
      <w:r>
        <w:t xml:space="preserve">              обследования, обеспечивших снижение потребления</w:t>
      </w:r>
    </w:p>
    <w:p w:rsidR="00013065" w:rsidRDefault="00013065">
      <w:pPr>
        <w:pStyle w:val="ConsPlusNonformat"/>
        <w:jc w:val="both"/>
      </w:pPr>
      <w:r>
        <w:t xml:space="preserve">                      энергетических ресурсов и воды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742"/>
        <w:gridCol w:w="1247"/>
        <w:gridCol w:w="1077"/>
        <w:gridCol w:w="794"/>
        <w:gridCol w:w="1984"/>
      </w:tblGrid>
      <w:tr w:rsidR="00013065">
        <w:tc>
          <w:tcPr>
            <w:tcW w:w="907" w:type="dxa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  <w:jc w:val="center"/>
            </w:pPr>
            <w:r>
              <w:t>Фактическая годовая экономия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>Год внедрения</w:t>
            </w:r>
          </w:p>
        </w:tc>
        <w:tc>
          <w:tcPr>
            <w:tcW w:w="1984" w:type="dxa"/>
          </w:tcPr>
          <w:p w:rsidR="00013065" w:rsidRDefault="00013065">
            <w:pPr>
              <w:pStyle w:val="ConsPlusNormal"/>
              <w:jc w:val="center"/>
            </w:pPr>
            <w:r>
              <w:t>Краткое описание, достигнутый энергетический эффект</w:t>
            </w: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8844" w:type="dxa"/>
            <w:gridSpan w:val="5"/>
          </w:tcPr>
          <w:p w:rsidR="00013065" w:rsidRDefault="00013065">
            <w:pPr>
              <w:pStyle w:val="ConsPlusNormal"/>
            </w:pPr>
            <w:r>
              <w:t xml:space="preserve">Сведения о показателях энергетической эффективности выполненных </w:t>
            </w:r>
            <w:proofErr w:type="spellStart"/>
            <w:r>
              <w:t>энергоресурсосберегающих</w:t>
            </w:r>
            <w:proofErr w:type="spellEnd"/>
            <w:r>
              <w:t xml:space="preserve"> мероприятий, обеспечивших снижение потребления:</w:t>
            </w: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47" style="width:6.9pt;height:8.15pt" coordsize="" o:spt="100" adj="0,,0" path="" filled="f" stroked="f">
                  <v:stroke joinstyle="miter"/>
                  <v:imagedata r:id="rId13" o:title="base_1_172093_100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1.1.1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1.1.2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1.1.n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Тепловой энергии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1.2.1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1.2.2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1.2.n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 xml:space="preserve">Твердого топлива </w:t>
            </w:r>
            <w:hyperlink w:anchor="P3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1.3.1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1.3.2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1.3.n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1.4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 xml:space="preserve">Жидкого топлива </w:t>
            </w:r>
            <w:hyperlink w:anchor="P3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1.4.1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1.4.2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1.4.n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1.5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 xml:space="preserve">Природного газа </w:t>
            </w:r>
            <w:hyperlink w:anchor="P3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1.5.1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1.5.2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1.5.n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1.6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 xml:space="preserve">Сжиженного газа </w:t>
            </w:r>
            <w:hyperlink w:anchor="P3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1.6.1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  <w:jc w:val="both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1.6.2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1.6.n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1.7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 xml:space="preserve">Сжатого газа </w:t>
            </w:r>
            <w:hyperlink w:anchor="P3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1.7.1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lastRenderedPageBreak/>
              <w:t>1.7.2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1.7.n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1.8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 xml:space="preserve">Попутного нефтяного газа </w:t>
            </w:r>
            <w:hyperlink w:anchor="P3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1.8.1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1.8.2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1.8.n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bookmarkStart w:id="39" w:name="P3397"/>
            <w:bookmarkEnd w:id="39"/>
            <w:r>
              <w:t>1.9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Моторного топлива,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  <w:vMerge w:val="restart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bookmarkStart w:id="40" w:name="P3403"/>
            <w:bookmarkEnd w:id="40"/>
            <w:r>
              <w:t>1.9.1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бензина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013065" w:rsidRDefault="00013065"/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1.9.1.1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1.9.1.2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1.9.1.n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керосина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1.9.2.1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1.9.2.2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1.9.2.n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1.9.3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дизельного топлива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1.9.3.1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1.9.3.2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lastRenderedPageBreak/>
              <w:t>1.9.3.n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bookmarkStart w:id="41" w:name="P3471"/>
            <w:bookmarkEnd w:id="41"/>
            <w:r>
              <w:t>1.9.4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сжиженного газа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1.9.4.1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1.9.4.2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1.9.4.n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1.9.5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сжатого газа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н. куб. м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1.9.5.1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1.9.5.2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1.9.5.n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1.9.6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твердого топлива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1.9.6.1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1.9.6.2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1.9.6.n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1.9.7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 xml:space="preserve">жидкого топлива (кроме </w:t>
            </w:r>
            <w:hyperlink w:anchor="P3403" w:history="1">
              <w:r>
                <w:rPr>
                  <w:color w:val="0000FF"/>
                </w:rPr>
                <w:t>подпунктов 1.9.1</w:t>
              </w:r>
            </w:hyperlink>
            <w:r>
              <w:t xml:space="preserve"> - </w:t>
            </w:r>
            <w:hyperlink w:anchor="P3471" w:history="1">
              <w:r>
                <w:rPr>
                  <w:color w:val="0000FF"/>
                </w:rPr>
                <w:t>1.9.4</w:t>
              </w:r>
            </w:hyperlink>
            <w:r>
              <w:t>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1.9.7.1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1.9.7.2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1.9.7.n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1.10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Воды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lastRenderedPageBreak/>
              <w:t>1.10.1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1.10.2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07" w:type="dxa"/>
          </w:tcPr>
          <w:p w:rsidR="00013065" w:rsidRDefault="00013065">
            <w:pPr>
              <w:pStyle w:val="ConsPlusNormal"/>
            </w:pPr>
            <w:r>
              <w:t>1.10.n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7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84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nformat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42" w:name="P3590"/>
      <w:bookmarkEnd w:id="42"/>
      <w:r>
        <w:t xml:space="preserve">&lt;*&gt; Кроме моторного топлива </w:t>
      </w:r>
      <w:hyperlink w:anchor="P3397" w:history="1">
        <w:r>
          <w:rPr>
            <w:color w:val="0000FF"/>
          </w:rPr>
          <w:t>(подпункт 1.9)</w:t>
        </w:r>
      </w:hyperlink>
      <w:r>
        <w:t>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15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43" w:name="P3603"/>
      <w:bookmarkEnd w:id="43"/>
      <w:r>
        <w:t>Описание</w:t>
      </w:r>
    </w:p>
    <w:p w:rsidR="00013065" w:rsidRDefault="00013065">
      <w:pPr>
        <w:pStyle w:val="ConsPlusNormal"/>
        <w:jc w:val="center"/>
      </w:pPr>
      <w:r>
        <w:t>линий передачи (транспортировки) энергетических ресурсов</w:t>
      </w:r>
    </w:p>
    <w:p w:rsidR="00013065" w:rsidRDefault="00013065">
      <w:pPr>
        <w:pStyle w:val="ConsPlusNormal"/>
        <w:jc w:val="center"/>
      </w:pPr>
      <w:r>
        <w:t xml:space="preserve">и воды </w:t>
      </w:r>
      <w:hyperlink w:anchor="P3629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721"/>
        <w:gridCol w:w="2959"/>
        <w:gridCol w:w="2213"/>
        <w:gridCol w:w="2206"/>
      </w:tblGrid>
      <w:tr w:rsidR="00013065">
        <w:tc>
          <w:tcPr>
            <w:tcW w:w="540" w:type="dxa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1" w:type="dxa"/>
          </w:tcPr>
          <w:p w:rsidR="00013065" w:rsidRDefault="00013065">
            <w:pPr>
              <w:pStyle w:val="ConsPlusNormal"/>
              <w:jc w:val="center"/>
            </w:pPr>
            <w:r>
              <w:t>Наименование линии</w:t>
            </w:r>
          </w:p>
        </w:tc>
        <w:tc>
          <w:tcPr>
            <w:tcW w:w="29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Вид передаваемого ресурса </w:t>
            </w:r>
            <w:hyperlink w:anchor="P36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3" w:type="dxa"/>
          </w:tcPr>
          <w:p w:rsidR="00013065" w:rsidRDefault="00013065">
            <w:pPr>
              <w:pStyle w:val="ConsPlusNormal"/>
              <w:jc w:val="center"/>
            </w:pPr>
            <w:r>
              <w:t>Способ прокладки</w:t>
            </w:r>
          </w:p>
        </w:tc>
        <w:tc>
          <w:tcPr>
            <w:tcW w:w="2206" w:type="dxa"/>
          </w:tcPr>
          <w:p w:rsidR="00013065" w:rsidRDefault="00013065">
            <w:pPr>
              <w:pStyle w:val="ConsPlusNormal"/>
              <w:jc w:val="center"/>
            </w:pPr>
            <w:r>
              <w:t>Суммарная протяженность, км</w:t>
            </w:r>
          </w:p>
        </w:tc>
      </w:tr>
      <w:tr w:rsidR="00013065">
        <w:tc>
          <w:tcPr>
            <w:tcW w:w="54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7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9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06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4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7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9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06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40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7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9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206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44" w:name="P3629"/>
      <w:bookmarkEnd w:id="44"/>
      <w:r>
        <w:t>&lt;*&gt; Кроме электрической энергии.</w:t>
      </w:r>
    </w:p>
    <w:p w:rsidR="00013065" w:rsidRDefault="00013065">
      <w:pPr>
        <w:pStyle w:val="ConsPlusNormal"/>
        <w:ind w:firstLine="540"/>
        <w:jc w:val="both"/>
      </w:pPr>
      <w:bookmarkStart w:id="45" w:name="P3630"/>
      <w:bookmarkEnd w:id="45"/>
      <w:r>
        <w:t>&lt;**&gt; Допустимые виды:</w:t>
      </w:r>
    </w:p>
    <w:p w:rsidR="00013065" w:rsidRDefault="00013065">
      <w:pPr>
        <w:pStyle w:val="ConsPlusNormal"/>
        <w:ind w:firstLine="540"/>
        <w:jc w:val="both"/>
      </w:pPr>
      <w:r>
        <w:t>- тепловая энергия;</w:t>
      </w:r>
    </w:p>
    <w:p w:rsidR="00013065" w:rsidRDefault="00013065">
      <w:pPr>
        <w:pStyle w:val="ConsPlusNormal"/>
        <w:ind w:firstLine="540"/>
        <w:jc w:val="both"/>
      </w:pPr>
      <w:r>
        <w:t>- нефть;</w:t>
      </w:r>
    </w:p>
    <w:p w:rsidR="00013065" w:rsidRDefault="00013065">
      <w:pPr>
        <w:pStyle w:val="ConsPlusNormal"/>
        <w:ind w:firstLine="540"/>
        <w:jc w:val="both"/>
      </w:pPr>
      <w:r>
        <w:t>- попутный нефтяной газ;</w:t>
      </w:r>
    </w:p>
    <w:p w:rsidR="00013065" w:rsidRDefault="00013065">
      <w:pPr>
        <w:pStyle w:val="ConsPlusNormal"/>
        <w:ind w:firstLine="540"/>
        <w:jc w:val="both"/>
      </w:pPr>
      <w:r>
        <w:t>- нефтепродукты;</w:t>
      </w:r>
    </w:p>
    <w:p w:rsidR="00013065" w:rsidRDefault="00013065">
      <w:pPr>
        <w:pStyle w:val="ConsPlusNormal"/>
        <w:ind w:firstLine="540"/>
        <w:jc w:val="both"/>
      </w:pPr>
      <w:r>
        <w:t>- газовый конденсат;</w:t>
      </w:r>
    </w:p>
    <w:p w:rsidR="00013065" w:rsidRDefault="00013065">
      <w:pPr>
        <w:pStyle w:val="ConsPlusNormal"/>
        <w:ind w:firstLine="540"/>
        <w:jc w:val="both"/>
      </w:pPr>
      <w:r>
        <w:t>- природный газ;</w:t>
      </w:r>
    </w:p>
    <w:p w:rsidR="00013065" w:rsidRDefault="00013065">
      <w:pPr>
        <w:pStyle w:val="ConsPlusNormal"/>
        <w:ind w:firstLine="540"/>
        <w:jc w:val="both"/>
      </w:pPr>
      <w:r>
        <w:t>- вода.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16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 протяженности воздушных и кабельных линий</w:t>
      </w:r>
    </w:p>
    <w:p w:rsidR="00013065" w:rsidRDefault="00013065">
      <w:pPr>
        <w:pStyle w:val="ConsPlusNormal"/>
        <w:jc w:val="center"/>
      </w:pPr>
      <w:r>
        <w:t>передачи электроэнергии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(км)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648"/>
        <w:gridCol w:w="646"/>
        <w:gridCol w:w="648"/>
        <w:gridCol w:w="647"/>
        <w:gridCol w:w="652"/>
        <w:gridCol w:w="694"/>
      </w:tblGrid>
      <w:tr w:rsidR="00013065">
        <w:tc>
          <w:tcPr>
            <w:tcW w:w="70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Класс напряжения</w:t>
            </w:r>
          </w:p>
        </w:tc>
        <w:tc>
          <w:tcPr>
            <w:tcW w:w="3287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>Динамика изменения показателей по годам</w:t>
            </w:r>
          </w:p>
        </w:tc>
      </w:tr>
      <w:tr w:rsidR="00013065">
        <w:tc>
          <w:tcPr>
            <w:tcW w:w="704" w:type="dxa"/>
            <w:vMerge/>
          </w:tcPr>
          <w:p w:rsidR="00013065" w:rsidRDefault="00013065"/>
        </w:tc>
        <w:tc>
          <w:tcPr>
            <w:tcW w:w="5648" w:type="dxa"/>
            <w:vMerge/>
          </w:tcPr>
          <w:p w:rsidR="00013065" w:rsidRDefault="00013065"/>
        </w:tc>
        <w:tc>
          <w:tcPr>
            <w:tcW w:w="2593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69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</w:t>
            </w:r>
            <w:r>
              <w:lastRenderedPageBreak/>
              <w:t>вый) год</w:t>
            </w:r>
          </w:p>
        </w:tc>
      </w:tr>
      <w:tr w:rsidR="00013065">
        <w:tc>
          <w:tcPr>
            <w:tcW w:w="704" w:type="dxa"/>
            <w:vMerge/>
          </w:tcPr>
          <w:p w:rsidR="00013065" w:rsidRDefault="00013065"/>
        </w:tc>
        <w:tc>
          <w:tcPr>
            <w:tcW w:w="5648" w:type="dxa"/>
            <w:vMerge/>
          </w:tcPr>
          <w:p w:rsidR="00013065" w:rsidRDefault="00013065"/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  <w:vMerge/>
          </w:tcPr>
          <w:p w:rsidR="00013065" w:rsidRDefault="00013065"/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935" w:type="dxa"/>
            <w:gridSpan w:val="6"/>
          </w:tcPr>
          <w:p w:rsidR="00013065" w:rsidRDefault="00013065">
            <w:pPr>
              <w:pStyle w:val="ConsPlusNormal"/>
            </w:pPr>
            <w:r>
              <w:t>Воздушные линии</w:t>
            </w: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1150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800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1.3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750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1.4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500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1.5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400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1.6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330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1.7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1.8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154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1.9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1.10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1.11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27,5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1.12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1.13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1.14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 xml:space="preserve">Итого от 6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1.15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3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lastRenderedPageBreak/>
              <w:t>1.16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1.17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>500 В и ниже</w:t>
            </w:r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 xml:space="preserve">Итого ниже 6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>Всего по воздушным линиям</w:t>
            </w:r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8935" w:type="dxa"/>
            <w:gridSpan w:val="6"/>
          </w:tcPr>
          <w:p w:rsidR="00013065" w:rsidRDefault="00013065">
            <w:pPr>
              <w:pStyle w:val="ConsPlusNormal"/>
            </w:pPr>
            <w:r>
              <w:t>Кабельные линии</w:t>
            </w: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2.4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27,5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2.5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2.6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2.7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 xml:space="preserve">Итого от 6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2.8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3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2.9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2.10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>500 В и ниже</w:t>
            </w:r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 xml:space="preserve">Итого ниже 6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>Всего по кабельным линиям</w:t>
            </w:r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>Всего по воздушным и кабельным линиям</w:t>
            </w:r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935" w:type="dxa"/>
            <w:gridSpan w:val="6"/>
          </w:tcPr>
          <w:p w:rsidR="00013065" w:rsidRDefault="00013065">
            <w:pPr>
              <w:pStyle w:val="ConsPlusNormal"/>
            </w:pPr>
            <w:proofErr w:type="spellStart"/>
            <w:r>
              <w:t>Шинопроводы</w:t>
            </w:r>
            <w:proofErr w:type="spellEnd"/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3.1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800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750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3.3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500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3.4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400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3.5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330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3.6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3.7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154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3.8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3.9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3.10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27,5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3.11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20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3.12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10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  <w:r>
              <w:t>3.13</w:t>
            </w:r>
          </w:p>
        </w:tc>
        <w:tc>
          <w:tcPr>
            <w:tcW w:w="5648" w:type="dxa"/>
          </w:tcPr>
          <w:p w:rsidR="00013065" w:rsidRDefault="00013065">
            <w:pPr>
              <w:pStyle w:val="ConsPlusNormal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0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48" w:type="dxa"/>
          </w:tcPr>
          <w:p w:rsidR="00013065" w:rsidRDefault="00013065">
            <w:pPr>
              <w:pStyle w:val="ConsPlusNormal"/>
              <w:jc w:val="right"/>
            </w:pPr>
            <w:r>
              <w:t xml:space="preserve">Всего по </w:t>
            </w:r>
            <w:proofErr w:type="spellStart"/>
            <w:r>
              <w:t>шинопроводам</w:t>
            </w:r>
            <w:proofErr w:type="spellEnd"/>
          </w:p>
        </w:tc>
        <w:tc>
          <w:tcPr>
            <w:tcW w:w="6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5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94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17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lastRenderedPageBreak/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 количестве трансформаторов и их установленной мощности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1607"/>
        <w:gridCol w:w="1424"/>
        <w:gridCol w:w="780"/>
        <w:gridCol w:w="781"/>
        <w:gridCol w:w="781"/>
        <w:gridCol w:w="781"/>
        <w:gridCol w:w="781"/>
        <w:gridCol w:w="781"/>
        <w:gridCol w:w="781"/>
        <w:gridCol w:w="781"/>
        <w:gridCol w:w="802"/>
        <w:gridCol w:w="803"/>
      </w:tblGrid>
      <w:tr w:rsidR="00013065">
        <w:tc>
          <w:tcPr>
            <w:tcW w:w="45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Единичная 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42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Высшее напряжение, </w:t>
            </w:r>
            <w:proofErr w:type="spellStart"/>
            <w:r>
              <w:t>кВ</w:t>
            </w:r>
            <w:proofErr w:type="spellEnd"/>
          </w:p>
        </w:tc>
        <w:tc>
          <w:tcPr>
            <w:tcW w:w="7852" w:type="dxa"/>
            <w:gridSpan w:val="10"/>
          </w:tcPr>
          <w:p w:rsidR="00013065" w:rsidRDefault="00013065">
            <w:pPr>
              <w:pStyle w:val="ConsPlusNormal"/>
              <w:jc w:val="center"/>
            </w:pPr>
            <w:r>
              <w:t>Динамика изменения показателей по годам</w:t>
            </w:r>
          </w:p>
        </w:tc>
      </w:tr>
      <w:tr w:rsidR="00013065">
        <w:tc>
          <w:tcPr>
            <w:tcW w:w="457" w:type="dxa"/>
            <w:vMerge/>
          </w:tcPr>
          <w:p w:rsidR="00013065" w:rsidRDefault="00013065"/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  <w:vMerge/>
          </w:tcPr>
          <w:p w:rsidR="00013065" w:rsidRDefault="00013065"/>
        </w:tc>
        <w:tc>
          <w:tcPr>
            <w:tcW w:w="6247" w:type="dxa"/>
            <w:gridSpan w:val="8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605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</w:tr>
      <w:tr w:rsidR="00013065">
        <w:tc>
          <w:tcPr>
            <w:tcW w:w="457" w:type="dxa"/>
            <w:vMerge/>
          </w:tcPr>
          <w:p w:rsidR="00013065" w:rsidRDefault="00013065"/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  <w:vMerge/>
          </w:tcPr>
          <w:p w:rsidR="00013065" w:rsidRDefault="00013065"/>
        </w:tc>
        <w:tc>
          <w:tcPr>
            <w:tcW w:w="1561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605" w:type="dxa"/>
            <w:gridSpan w:val="2"/>
            <w:vMerge/>
          </w:tcPr>
          <w:p w:rsidR="00013065" w:rsidRDefault="00013065"/>
        </w:tc>
      </w:tr>
      <w:tr w:rsidR="00013065">
        <w:tc>
          <w:tcPr>
            <w:tcW w:w="457" w:type="dxa"/>
            <w:vMerge/>
          </w:tcPr>
          <w:p w:rsidR="00013065" w:rsidRDefault="00013065"/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  <w:vMerge/>
          </w:tcPr>
          <w:p w:rsidR="00013065" w:rsidRDefault="00013065"/>
        </w:tc>
        <w:tc>
          <w:tcPr>
            <w:tcW w:w="780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781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781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781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781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781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781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781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802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803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кВА</w:t>
            </w:r>
            <w:proofErr w:type="spellEnd"/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607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До 2500 включительно</w:t>
            </w:r>
          </w:p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3 - 20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27,5 - 35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607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От 2500 до 10000 включительно</w:t>
            </w:r>
          </w:p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3 - 20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35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110 - 154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1607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От 10000 до 80000 включительно</w:t>
            </w:r>
          </w:p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3 - 20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3.1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27,5 - 35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110 - 154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220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4</w:t>
            </w:r>
          </w:p>
        </w:tc>
        <w:tc>
          <w:tcPr>
            <w:tcW w:w="1607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Более 80000</w:t>
            </w:r>
          </w:p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110 - 154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4.1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220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4.2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330 однофазные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4.3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330 трехфазные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4.4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400 - 500 однофазные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4.5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400 - 500 трехфазные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  <w:r>
              <w:t>4.6</w:t>
            </w:r>
          </w:p>
        </w:tc>
        <w:tc>
          <w:tcPr>
            <w:tcW w:w="1607" w:type="dxa"/>
            <w:vMerge/>
          </w:tcPr>
          <w:p w:rsidR="00013065" w:rsidRDefault="00013065"/>
        </w:tc>
        <w:tc>
          <w:tcPr>
            <w:tcW w:w="1424" w:type="dxa"/>
          </w:tcPr>
          <w:p w:rsidR="00013065" w:rsidRDefault="00013065">
            <w:pPr>
              <w:pStyle w:val="ConsPlusNormal"/>
            </w:pPr>
            <w:r>
              <w:t>750 - 1150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031" w:type="dxa"/>
            <w:gridSpan w:val="2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3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18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 количестве устройств компенсации реактивной мощности</w:t>
      </w:r>
    </w:p>
    <w:p w:rsidR="00013065" w:rsidRDefault="00013065">
      <w:pPr>
        <w:pStyle w:val="ConsPlusNormal"/>
        <w:jc w:val="center"/>
      </w:pPr>
      <w:r>
        <w:lastRenderedPageBreak/>
        <w:t>и мощности данных устройств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1460"/>
        <w:gridCol w:w="1428"/>
        <w:gridCol w:w="793"/>
        <w:gridCol w:w="794"/>
        <w:gridCol w:w="793"/>
        <w:gridCol w:w="794"/>
        <w:gridCol w:w="794"/>
        <w:gridCol w:w="793"/>
        <w:gridCol w:w="794"/>
        <w:gridCol w:w="794"/>
        <w:gridCol w:w="750"/>
        <w:gridCol w:w="751"/>
      </w:tblGrid>
      <w:tr w:rsidR="00013065">
        <w:tc>
          <w:tcPr>
            <w:tcW w:w="60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6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Единичная 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42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Высшее напряжение, </w:t>
            </w:r>
            <w:proofErr w:type="spellStart"/>
            <w:r>
              <w:t>кВ</w:t>
            </w:r>
            <w:proofErr w:type="spellEnd"/>
          </w:p>
        </w:tc>
        <w:tc>
          <w:tcPr>
            <w:tcW w:w="7850" w:type="dxa"/>
            <w:gridSpan w:val="10"/>
          </w:tcPr>
          <w:p w:rsidR="00013065" w:rsidRDefault="00013065">
            <w:pPr>
              <w:pStyle w:val="ConsPlusNormal"/>
              <w:jc w:val="center"/>
            </w:pPr>
            <w:r>
              <w:t>Динамика изменения показателей по годам</w:t>
            </w:r>
          </w:p>
        </w:tc>
      </w:tr>
      <w:tr w:rsidR="00013065">
        <w:tc>
          <w:tcPr>
            <w:tcW w:w="602" w:type="dxa"/>
            <w:vMerge/>
          </w:tcPr>
          <w:p w:rsidR="00013065" w:rsidRDefault="00013065"/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  <w:vMerge/>
          </w:tcPr>
          <w:p w:rsidR="00013065" w:rsidRDefault="00013065"/>
        </w:tc>
        <w:tc>
          <w:tcPr>
            <w:tcW w:w="6349" w:type="dxa"/>
            <w:gridSpan w:val="8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1501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</w:tr>
      <w:tr w:rsidR="00013065">
        <w:tc>
          <w:tcPr>
            <w:tcW w:w="602" w:type="dxa"/>
            <w:vMerge/>
          </w:tcPr>
          <w:p w:rsidR="00013065" w:rsidRDefault="00013065"/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  <w:vMerge/>
          </w:tcPr>
          <w:p w:rsidR="00013065" w:rsidRDefault="00013065"/>
        </w:tc>
        <w:tc>
          <w:tcPr>
            <w:tcW w:w="1587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88" w:type="dxa"/>
            <w:gridSpan w:val="2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501" w:type="dxa"/>
            <w:gridSpan w:val="2"/>
            <w:vMerge/>
          </w:tcPr>
          <w:p w:rsidR="00013065" w:rsidRDefault="00013065"/>
        </w:tc>
      </w:tr>
      <w:tr w:rsidR="00013065">
        <w:tc>
          <w:tcPr>
            <w:tcW w:w="602" w:type="dxa"/>
            <w:vMerge/>
          </w:tcPr>
          <w:p w:rsidR="00013065" w:rsidRDefault="00013065"/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  <w:vMerge/>
          </w:tcPr>
          <w:p w:rsidR="00013065" w:rsidRDefault="00013065"/>
        </w:tc>
        <w:tc>
          <w:tcPr>
            <w:tcW w:w="793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шт./групп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Мвар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шт./групп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Мвар</w:t>
            </w:r>
            <w:proofErr w:type="spellEnd"/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шт./групп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Мвар</w:t>
            </w:r>
            <w:proofErr w:type="spellEnd"/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шт./групп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Мвар</w:t>
            </w:r>
            <w:proofErr w:type="spellEnd"/>
          </w:p>
        </w:tc>
        <w:tc>
          <w:tcPr>
            <w:tcW w:w="750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шт./групп</w:t>
            </w:r>
          </w:p>
        </w:tc>
        <w:tc>
          <w:tcPr>
            <w:tcW w:w="751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установленная мощность, </w:t>
            </w:r>
            <w:proofErr w:type="spellStart"/>
            <w:r>
              <w:t>Мвар</w:t>
            </w:r>
            <w:proofErr w:type="spellEnd"/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1460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Шунтирующие реакторы</w:t>
            </w:r>
          </w:p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3 - 20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27,5 - 35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1.3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150 - 110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1.4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500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1.5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750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1.6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1460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Синхронный компенсатор (СК) и генераторы в режиме СК</w:t>
            </w:r>
          </w:p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>До 15,0 МВА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>От 15,0 до 37,5 МВА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>50 МВА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2.4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>От 75,0 до 100,0 МВА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>160 МВА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2.6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3.1</w:t>
            </w:r>
          </w:p>
        </w:tc>
        <w:tc>
          <w:tcPr>
            <w:tcW w:w="1460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Батарея статических конденсаторов и статический компенсатор</w:t>
            </w:r>
          </w:p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0,38 - 20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3.3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150 - 110 </w:t>
            </w:r>
            <w:proofErr w:type="spellStart"/>
            <w:r>
              <w:t>кВ</w:t>
            </w:r>
            <w:proofErr w:type="spellEnd"/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3.4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2" w:type="dxa"/>
          </w:tcPr>
          <w:p w:rsidR="00013065" w:rsidRDefault="00013065">
            <w:pPr>
              <w:pStyle w:val="ConsPlusNormal"/>
            </w:pPr>
            <w:r>
              <w:t>3.5</w:t>
            </w:r>
          </w:p>
        </w:tc>
        <w:tc>
          <w:tcPr>
            <w:tcW w:w="1460" w:type="dxa"/>
            <w:vMerge/>
          </w:tcPr>
          <w:p w:rsidR="00013065" w:rsidRDefault="00013065"/>
        </w:tc>
        <w:tc>
          <w:tcPr>
            <w:tcW w:w="1428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51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19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 величине потерь переданных энергетических ресурсов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988"/>
        <w:gridCol w:w="1512"/>
        <w:gridCol w:w="1171"/>
        <w:gridCol w:w="664"/>
        <w:gridCol w:w="663"/>
        <w:gridCol w:w="663"/>
        <w:gridCol w:w="666"/>
        <w:gridCol w:w="933"/>
        <w:gridCol w:w="801"/>
      </w:tblGrid>
      <w:tr w:rsidR="00013065">
        <w:tc>
          <w:tcPr>
            <w:tcW w:w="57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энергоносителя</w:t>
            </w:r>
          </w:p>
        </w:tc>
        <w:tc>
          <w:tcPr>
            <w:tcW w:w="151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Потребленное количество за отчетный </w:t>
            </w:r>
            <w:r>
              <w:lastRenderedPageBreak/>
              <w:t>(базовый) год</w:t>
            </w:r>
          </w:p>
        </w:tc>
        <w:tc>
          <w:tcPr>
            <w:tcW w:w="2656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Предыдущие годы</w:t>
            </w:r>
          </w:p>
        </w:tc>
        <w:tc>
          <w:tcPr>
            <w:tcW w:w="933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80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3065">
        <w:tc>
          <w:tcPr>
            <w:tcW w:w="578" w:type="dxa"/>
            <w:vMerge/>
          </w:tcPr>
          <w:p w:rsidR="00013065" w:rsidRDefault="00013065"/>
        </w:tc>
        <w:tc>
          <w:tcPr>
            <w:tcW w:w="198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  <w:vMerge/>
          </w:tcPr>
          <w:p w:rsidR="00013065" w:rsidRDefault="00013065"/>
        </w:tc>
        <w:tc>
          <w:tcPr>
            <w:tcW w:w="801" w:type="dxa"/>
            <w:vMerge/>
          </w:tcPr>
          <w:p w:rsidR="00013065" w:rsidRDefault="00013065"/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061" w:type="dxa"/>
            <w:gridSpan w:val="9"/>
          </w:tcPr>
          <w:p w:rsidR="00013065" w:rsidRDefault="00013065">
            <w:pPr>
              <w:pStyle w:val="ConsPlusNormal"/>
            </w:pPr>
            <w:r>
              <w:t>Объем передаваемых энергетических ресурсов</w:t>
            </w: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48" style="width:6.9pt;height:8.15pt" coordsize="" o:spt="100" adj="0,,0" path="" filled="f" stroked="f">
                  <v:stroke joinstyle="miter"/>
                  <v:imagedata r:id="rId13" o:title="base_1_172093_101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Тепловой энергии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1.3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Нефти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1.4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Попутного нефтяного газа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1.5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 xml:space="preserve">Нефтепродуктов </w:t>
            </w:r>
            <w:hyperlink w:anchor="P47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1.6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Газового конденсата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1.7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Природного газа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1.8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Воды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7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9061" w:type="dxa"/>
            <w:gridSpan w:val="9"/>
          </w:tcPr>
          <w:p w:rsidR="00013065" w:rsidRDefault="00013065">
            <w:pPr>
              <w:pStyle w:val="ConsPlusNormal"/>
            </w:pPr>
            <w:r>
              <w:t>Фактические потери передаваемых энергетических ресурсов</w:t>
            </w: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49" style="width:6.9pt;height:8.15pt" coordsize="" o:spt="100" adj="0,,0" path="" filled="f" stroked="f">
                  <v:stroke joinstyle="miter"/>
                  <v:imagedata r:id="rId13" o:title="base_1_172093_102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71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47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Тепловой энергии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Нефти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2.4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Попутного нефтяного газа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 xml:space="preserve">Нефтепродуктов </w:t>
            </w:r>
            <w:hyperlink w:anchor="P47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2.6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Газового конденсата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2.7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Природного газа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2.8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Воды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9061" w:type="dxa"/>
            <w:gridSpan w:val="9"/>
          </w:tcPr>
          <w:p w:rsidR="00013065" w:rsidRDefault="00013065">
            <w:pPr>
              <w:pStyle w:val="ConsPlusNormal"/>
            </w:pPr>
            <w:r>
              <w:t>Значения утвержденных нормативов потерь по видам энергетических ресурсов</w:t>
            </w: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3.1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50" style="width:6.9pt;height:8.15pt" coordsize="" o:spt="100" adj="0,,0" path="" filled="f" stroked="f">
                  <v:stroke joinstyle="miter"/>
                  <v:imagedata r:id="rId13" o:title="base_1_172093_103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71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47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Тепловой энергии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3.3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Нефти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3.4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Попутного нефтяного газа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3.5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 xml:space="preserve">Нефтепродуктов </w:t>
            </w:r>
            <w:hyperlink w:anchor="P47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3.6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Газового конденсата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3.7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Природного газа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78" w:type="dxa"/>
          </w:tcPr>
          <w:p w:rsidR="00013065" w:rsidRDefault="00013065">
            <w:pPr>
              <w:pStyle w:val="ConsPlusNormal"/>
            </w:pPr>
            <w:r>
              <w:t>3.8</w:t>
            </w:r>
          </w:p>
        </w:tc>
        <w:tc>
          <w:tcPr>
            <w:tcW w:w="1988" w:type="dxa"/>
          </w:tcPr>
          <w:p w:rsidR="00013065" w:rsidRDefault="00013065">
            <w:pPr>
              <w:pStyle w:val="ConsPlusNormal"/>
            </w:pPr>
            <w:r>
              <w:t>Воды</w:t>
            </w:r>
          </w:p>
        </w:tc>
        <w:tc>
          <w:tcPr>
            <w:tcW w:w="1512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71" w:type="dxa"/>
            <w:vMerge/>
          </w:tcPr>
          <w:p w:rsidR="00013065" w:rsidRDefault="00013065"/>
        </w:tc>
        <w:tc>
          <w:tcPr>
            <w:tcW w:w="6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6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3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01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46" w:name="P4752"/>
      <w:bookmarkEnd w:id="46"/>
      <w:r>
        <w:t>&lt;*&gt; Кроме газового конденсата.</w:t>
      </w:r>
    </w:p>
    <w:p w:rsidR="00013065" w:rsidRDefault="00013065">
      <w:pPr>
        <w:pStyle w:val="ConsPlusNormal"/>
        <w:ind w:firstLine="540"/>
        <w:jc w:val="both"/>
      </w:pPr>
      <w:bookmarkStart w:id="47" w:name="P4753"/>
      <w:bookmarkEnd w:id="47"/>
      <w:r>
        <w:t>&lt;**&gt; Не заполняется.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20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48" w:name="P4766"/>
      <w:bookmarkEnd w:id="48"/>
      <w:r>
        <w:t>Предложения</w:t>
      </w:r>
    </w:p>
    <w:p w:rsidR="00013065" w:rsidRDefault="00013065">
      <w:pPr>
        <w:pStyle w:val="ConsPlusNormal"/>
        <w:jc w:val="center"/>
      </w:pPr>
      <w:r>
        <w:t>по сокращению потерь передаваемых энергетических ресурсов</w:t>
      </w:r>
    </w:p>
    <w:p w:rsidR="00013065" w:rsidRDefault="00013065">
      <w:pPr>
        <w:pStyle w:val="ConsPlusNormal"/>
        <w:jc w:val="center"/>
      </w:pPr>
      <w:r>
        <w:t>и воды при осуществлении деятельности по их передаче</w:t>
      </w:r>
    </w:p>
    <w:p w:rsidR="00013065" w:rsidRDefault="00013065">
      <w:pPr>
        <w:pStyle w:val="ConsPlusNormal"/>
        <w:jc w:val="center"/>
      </w:pPr>
      <w:r>
        <w:t>третьим лицам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1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408"/>
        <w:gridCol w:w="784"/>
        <w:gridCol w:w="812"/>
        <w:gridCol w:w="924"/>
        <w:gridCol w:w="867"/>
        <w:gridCol w:w="868"/>
        <w:gridCol w:w="1134"/>
        <w:gridCol w:w="1288"/>
      </w:tblGrid>
      <w:tr w:rsidR="00013065">
        <w:tc>
          <w:tcPr>
            <w:tcW w:w="60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78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Затраты (план), тыс. руб.</w:t>
            </w:r>
          </w:p>
        </w:tc>
        <w:tc>
          <w:tcPr>
            <w:tcW w:w="1736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Планируемое сокращение потерь в год</w:t>
            </w:r>
          </w:p>
        </w:tc>
        <w:tc>
          <w:tcPr>
            <w:tcW w:w="86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Простой срок окупаемости (план), лет</w:t>
            </w:r>
          </w:p>
        </w:tc>
        <w:tc>
          <w:tcPr>
            <w:tcW w:w="86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Планируемая дата внедрения, месяц, год</w:t>
            </w:r>
          </w:p>
        </w:tc>
        <w:tc>
          <w:tcPr>
            <w:tcW w:w="2422" w:type="dxa"/>
            <w:gridSpan w:val="2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Сокращение потерь ТЭР на весь период действия энергетического паспорта</w:t>
            </w:r>
          </w:p>
        </w:tc>
      </w:tr>
      <w:tr w:rsidR="00013065">
        <w:trPr>
          <w:trHeight w:val="450"/>
        </w:trPr>
        <w:tc>
          <w:tcPr>
            <w:tcW w:w="606" w:type="dxa"/>
            <w:vMerge/>
          </w:tcPr>
          <w:p w:rsidR="00013065" w:rsidRDefault="00013065"/>
        </w:tc>
        <w:tc>
          <w:tcPr>
            <w:tcW w:w="2408" w:type="dxa"/>
            <w:vMerge/>
          </w:tcPr>
          <w:p w:rsidR="00013065" w:rsidRDefault="00013065"/>
        </w:tc>
        <w:tc>
          <w:tcPr>
            <w:tcW w:w="784" w:type="dxa"/>
            <w:vMerge/>
          </w:tcPr>
          <w:p w:rsidR="00013065" w:rsidRDefault="00013065"/>
        </w:tc>
        <w:tc>
          <w:tcPr>
            <w:tcW w:w="81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92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867" w:type="dxa"/>
            <w:vMerge/>
          </w:tcPr>
          <w:p w:rsidR="00013065" w:rsidRDefault="00013065"/>
        </w:tc>
        <w:tc>
          <w:tcPr>
            <w:tcW w:w="868" w:type="dxa"/>
            <w:vMerge/>
          </w:tcPr>
          <w:p w:rsidR="00013065" w:rsidRDefault="00013065"/>
        </w:tc>
        <w:tc>
          <w:tcPr>
            <w:tcW w:w="2422" w:type="dxa"/>
            <w:gridSpan w:val="2"/>
            <w:vMerge/>
          </w:tcPr>
          <w:p w:rsidR="00013065" w:rsidRDefault="00013065"/>
        </w:tc>
      </w:tr>
      <w:tr w:rsidR="00013065">
        <w:tc>
          <w:tcPr>
            <w:tcW w:w="606" w:type="dxa"/>
            <w:vMerge/>
          </w:tcPr>
          <w:p w:rsidR="00013065" w:rsidRDefault="00013065"/>
        </w:tc>
        <w:tc>
          <w:tcPr>
            <w:tcW w:w="2408" w:type="dxa"/>
            <w:vMerge/>
          </w:tcPr>
          <w:p w:rsidR="00013065" w:rsidRDefault="00013065"/>
        </w:tc>
        <w:tc>
          <w:tcPr>
            <w:tcW w:w="784" w:type="dxa"/>
            <w:vMerge/>
          </w:tcPr>
          <w:p w:rsidR="00013065" w:rsidRDefault="00013065"/>
        </w:tc>
        <w:tc>
          <w:tcPr>
            <w:tcW w:w="812" w:type="dxa"/>
            <w:vMerge/>
          </w:tcPr>
          <w:p w:rsidR="00013065" w:rsidRDefault="00013065"/>
        </w:tc>
        <w:tc>
          <w:tcPr>
            <w:tcW w:w="924" w:type="dxa"/>
            <w:vMerge/>
          </w:tcPr>
          <w:p w:rsidR="00013065" w:rsidRDefault="00013065"/>
        </w:tc>
        <w:tc>
          <w:tcPr>
            <w:tcW w:w="867" w:type="dxa"/>
            <w:vMerge/>
          </w:tcPr>
          <w:p w:rsidR="00013065" w:rsidRDefault="00013065"/>
        </w:tc>
        <w:tc>
          <w:tcPr>
            <w:tcW w:w="868" w:type="dxa"/>
            <w:vMerge/>
          </w:tcPr>
          <w:p w:rsidR="00013065" w:rsidRDefault="00013065"/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88" w:type="dxa"/>
          </w:tcPr>
          <w:p w:rsidR="00013065" w:rsidRDefault="00013065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>По сокращению потерь электрической энергии, тыс. кВт</w:t>
            </w:r>
            <w:r w:rsidRPr="006A537E">
              <w:rPr>
                <w:position w:val="-4"/>
              </w:rPr>
              <w:pict>
                <v:shape id="_x0000_i1051" style="width:6.9pt;height:8.15pt" coordsize="" o:spt="100" adj="0,,0" path="" filled="f" stroked="f">
                  <v:stroke joinstyle="miter"/>
                  <v:imagedata r:id="rId13" o:title="base_1_172093_104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1.n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>По сокращению потерь тепловой энергии, Гкал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2.n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>По сокращению потерь нефти, тыс. т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3.1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3.n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4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>По сокращению потерь попутного нефтяного газа, тыс. н. куб. м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4.1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4.2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4.n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5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 xml:space="preserve">По сокращению потерь нефтепродуктов </w:t>
            </w:r>
            <w:hyperlink w:anchor="P5074" w:history="1">
              <w:r>
                <w:rPr>
                  <w:color w:val="0000FF"/>
                </w:rPr>
                <w:t>&lt;*&gt;</w:t>
              </w:r>
            </w:hyperlink>
            <w:r>
              <w:t>, тыс. т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5.2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5.n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6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>По сокращению потерь газового конденсата, тыс. т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6.1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6.2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6.n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7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>По сокращению потерь природного газа, тыс. н. куб. м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7.1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7.2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7.n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8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  <w:r>
              <w:t>По сокращению потерь воды, тыс. куб. м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8.1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8.2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  <w:r>
              <w:t>8.n</w:t>
            </w:r>
          </w:p>
        </w:tc>
        <w:tc>
          <w:tcPr>
            <w:tcW w:w="24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0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408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8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02" w:type="dxa"/>
            <w:gridSpan w:val="2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0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8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49" w:name="P5074"/>
      <w:bookmarkEnd w:id="49"/>
      <w:r>
        <w:t>&lt;*&gt; Кроме газового конденсата.</w:t>
      </w:r>
    </w:p>
    <w:p w:rsidR="00013065" w:rsidRDefault="00013065">
      <w:pPr>
        <w:pStyle w:val="ConsPlusNormal"/>
        <w:ind w:firstLine="540"/>
        <w:jc w:val="both"/>
      </w:pPr>
      <w:bookmarkStart w:id="50" w:name="P5075"/>
      <w:bookmarkEnd w:id="50"/>
      <w:r>
        <w:t>&lt;**&gt; Не заполняется.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об экономии потребляемых энергетических ресурсов и воды,</w:t>
      </w:r>
    </w:p>
    <w:p w:rsidR="00013065" w:rsidRDefault="00013065">
      <w:pPr>
        <w:pStyle w:val="ConsPlusNormal"/>
        <w:jc w:val="center"/>
      </w:pPr>
      <w:r>
        <w:t>полученной в результате реализации мероприятий</w:t>
      </w:r>
    </w:p>
    <w:p w:rsidR="00013065" w:rsidRDefault="00013065">
      <w:pPr>
        <w:pStyle w:val="ConsPlusNormal"/>
        <w:jc w:val="center"/>
      </w:pPr>
      <w:r>
        <w:t>по сокращению потерь передаваемых</w:t>
      </w:r>
    </w:p>
    <w:p w:rsidR="00013065" w:rsidRDefault="00013065">
      <w:pPr>
        <w:pStyle w:val="ConsPlusNormal"/>
        <w:jc w:val="center"/>
      </w:pPr>
      <w:r>
        <w:t>энергетических ресурсов и воды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Таблица 2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3234"/>
        <w:gridCol w:w="1951"/>
        <w:gridCol w:w="1952"/>
        <w:gridCol w:w="1952"/>
      </w:tblGrid>
      <w:tr w:rsidR="00013065">
        <w:tc>
          <w:tcPr>
            <w:tcW w:w="55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ресурса</w:t>
            </w:r>
          </w:p>
        </w:tc>
        <w:tc>
          <w:tcPr>
            <w:tcW w:w="5855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t>Годовая экономия энергетических ресурсов и воды</w:t>
            </w:r>
          </w:p>
        </w:tc>
      </w:tr>
      <w:tr w:rsidR="00013065">
        <w:tc>
          <w:tcPr>
            <w:tcW w:w="550" w:type="dxa"/>
            <w:vMerge/>
          </w:tcPr>
          <w:p w:rsidR="00013065" w:rsidRDefault="00013065"/>
        </w:tc>
        <w:tc>
          <w:tcPr>
            <w:tcW w:w="3234" w:type="dxa"/>
            <w:vMerge/>
          </w:tcPr>
          <w:p w:rsidR="00013065" w:rsidRDefault="00013065"/>
        </w:tc>
        <w:tc>
          <w:tcPr>
            <w:tcW w:w="1951" w:type="dxa"/>
          </w:tcPr>
          <w:p w:rsidR="00013065" w:rsidRDefault="00013065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952" w:type="dxa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52" w:type="dxa"/>
          </w:tcPr>
          <w:p w:rsidR="00013065" w:rsidRDefault="00013065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013065">
        <w:tc>
          <w:tcPr>
            <w:tcW w:w="55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3234" w:type="dxa"/>
          </w:tcPr>
          <w:p w:rsidR="00013065" w:rsidRDefault="00013065">
            <w:pPr>
              <w:pStyle w:val="ConsPlusNormal"/>
            </w:pPr>
            <w:r>
              <w:t>Электроэнергия</w:t>
            </w:r>
          </w:p>
        </w:tc>
        <w:tc>
          <w:tcPr>
            <w:tcW w:w="19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52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52" style="width:6.9pt;height:8.15pt" coordsize="" o:spt="100" adj="0,,0" path="" filled="f" stroked="f">
                  <v:stroke joinstyle="miter"/>
                  <v:imagedata r:id="rId13" o:title="base_1_172093_105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95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3234" w:type="dxa"/>
          </w:tcPr>
          <w:p w:rsidR="00013065" w:rsidRDefault="00013065">
            <w:pPr>
              <w:pStyle w:val="ConsPlusNormal"/>
            </w:pPr>
            <w:r>
              <w:t>Тепловая энергия</w:t>
            </w:r>
          </w:p>
        </w:tc>
        <w:tc>
          <w:tcPr>
            <w:tcW w:w="19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52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95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0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234" w:type="dxa"/>
          </w:tcPr>
          <w:p w:rsidR="00013065" w:rsidRDefault="00013065">
            <w:pPr>
              <w:pStyle w:val="ConsPlusNormal"/>
            </w:pPr>
            <w:r>
              <w:t>Котельно-печное топливо</w:t>
            </w:r>
          </w:p>
        </w:tc>
        <w:tc>
          <w:tcPr>
            <w:tcW w:w="19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52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195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0" w:type="dxa"/>
          </w:tcPr>
          <w:p w:rsidR="00013065" w:rsidRDefault="00013065">
            <w:pPr>
              <w:pStyle w:val="ConsPlusNormal"/>
            </w:pPr>
            <w:r>
              <w:t>4</w:t>
            </w:r>
          </w:p>
        </w:tc>
        <w:tc>
          <w:tcPr>
            <w:tcW w:w="3234" w:type="dxa"/>
          </w:tcPr>
          <w:p w:rsidR="00013065" w:rsidRDefault="00013065">
            <w:pPr>
              <w:pStyle w:val="ConsPlusNormal"/>
            </w:pPr>
            <w:r>
              <w:t>Моторное топливо</w:t>
            </w:r>
          </w:p>
        </w:tc>
        <w:tc>
          <w:tcPr>
            <w:tcW w:w="19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52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195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0" w:type="dxa"/>
          </w:tcPr>
          <w:p w:rsidR="00013065" w:rsidRDefault="00013065">
            <w:pPr>
              <w:pStyle w:val="ConsPlusNormal"/>
            </w:pPr>
            <w:r>
              <w:t>5</w:t>
            </w:r>
          </w:p>
        </w:tc>
        <w:tc>
          <w:tcPr>
            <w:tcW w:w="3234" w:type="dxa"/>
          </w:tcPr>
          <w:p w:rsidR="00013065" w:rsidRDefault="00013065">
            <w:pPr>
              <w:pStyle w:val="ConsPlusNormal"/>
            </w:pPr>
            <w:r>
              <w:t>Вода</w:t>
            </w:r>
          </w:p>
        </w:tc>
        <w:tc>
          <w:tcPr>
            <w:tcW w:w="19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952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952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234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903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52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51" w:name="P5126"/>
      <w:bookmarkEnd w:id="51"/>
      <w:r>
        <w:lastRenderedPageBreak/>
        <w:t>&lt;*&gt; Не заполняется.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21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52" w:name="P5139"/>
      <w:bookmarkEnd w:id="52"/>
      <w:r>
        <w:t>Потенциал</w:t>
      </w:r>
    </w:p>
    <w:p w:rsidR="00013065" w:rsidRDefault="00013065">
      <w:pPr>
        <w:pStyle w:val="ConsPlusNormal"/>
        <w:jc w:val="center"/>
      </w:pPr>
      <w:r>
        <w:t>энергосбережения и оценка экономии потребляемых</w:t>
      </w:r>
    </w:p>
    <w:p w:rsidR="00013065" w:rsidRDefault="00013065">
      <w:pPr>
        <w:pStyle w:val="ConsPlusNormal"/>
        <w:jc w:val="center"/>
      </w:pPr>
      <w:r>
        <w:t>энергетических ресурсов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3307"/>
        <w:gridCol w:w="641"/>
        <w:gridCol w:w="546"/>
        <w:gridCol w:w="1623"/>
        <w:gridCol w:w="1582"/>
        <w:gridCol w:w="644"/>
        <w:gridCol w:w="760"/>
      </w:tblGrid>
      <w:tr w:rsidR="00013065">
        <w:tc>
          <w:tcPr>
            <w:tcW w:w="53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ресурса</w:t>
            </w:r>
          </w:p>
        </w:tc>
        <w:tc>
          <w:tcPr>
            <w:tcW w:w="64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Затраты (план), тыс. руб.</w:t>
            </w:r>
          </w:p>
        </w:tc>
        <w:tc>
          <w:tcPr>
            <w:tcW w:w="4395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Годовая экономия ТЭР (план)</w:t>
            </w:r>
          </w:p>
        </w:tc>
        <w:tc>
          <w:tcPr>
            <w:tcW w:w="76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Простой срок окупаемости (план), лет</w:t>
            </w:r>
          </w:p>
        </w:tc>
      </w:tr>
      <w:tr w:rsidR="00013065">
        <w:tc>
          <w:tcPr>
            <w:tcW w:w="536" w:type="dxa"/>
            <w:vMerge/>
          </w:tcPr>
          <w:p w:rsidR="00013065" w:rsidRDefault="00013065"/>
        </w:tc>
        <w:tc>
          <w:tcPr>
            <w:tcW w:w="3307" w:type="dxa"/>
            <w:vMerge/>
          </w:tcPr>
          <w:p w:rsidR="00013065" w:rsidRDefault="00013065"/>
        </w:tc>
        <w:tc>
          <w:tcPr>
            <w:tcW w:w="641" w:type="dxa"/>
            <w:vMerge/>
          </w:tcPr>
          <w:p w:rsidR="00013065" w:rsidRDefault="00013065"/>
        </w:tc>
        <w:tc>
          <w:tcPr>
            <w:tcW w:w="2169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58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760" w:type="dxa"/>
            <w:vMerge/>
          </w:tcPr>
          <w:p w:rsidR="00013065" w:rsidRDefault="00013065"/>
        </w:tc>
      </w:tr>
      <w:tr w:rsidR="00013065">
        <w:tc>
          <w:tcPr>
            <w:tcW w:w="536" w:type="dxa"/>
            <w:vMerge/>
          </w:tcPr>
          <w:p w:rsidR="00013065" w:rsidRDefault="00013065"/>
        </w:tc>
        <w:tc>
          <w:tcPr>
            <w:tcW w:w="3307" w:type="dxa"/>
            <w:vMerge/>
          </w:tcPr>
          <w:p w:rsidR="00013065" w:rsidRDefault="00013065"/>
        </w:tc>
        <w:tc>
          <w:tcPr>
            <w:tcW w:w="641" w:type="dxa"/>
            <w:vMerge/>
          </w:tcPr>
          <w:p w:rsidR="00013065" w:rsidRDefault="00013065"/>
        </w:tc>
        <w:tc>
          <w:tcPr>
            <w:tcW w:w="546" w:type="dxa"/>
          </w:tcPr>
          <w:p w:rsidR="00013065" w:rsidRDefault="000130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23" w:type="dxa"/>
          </w:tcPr>
          <w:p w:rsidR="00013065" w:rsidRDefault="00013065">
            <w:pPr>
              <w:pStyle w:val="ConsPlusNormal"/>
              <w:jc w:val="center"/>
            </w:pPr>
            <w:r>
              <w:t>в том числе в результате реализации мероприятий по сокращению потерь при передаче энергетических ресурсов и воды третьим лицам</w:t>
            </w:r>
          </w:p>
        </w:tc>
        <w:tc>
          <w:tcPr>
            <w:tcW w:w="1582" w:type="dxa"/>
            <w:vMerge/>
          </w:tcPr>
          <w:p w:rsidR="00013065" w:rsidRDefault="00013065"/>
        </w:tc>
        <w:tc>
          <w:tcPr>
            <w:tcW w:w="644" w:type="dxa"/>
            <w:vMerge/>
          </w:tcPr>
          <w:p w:rsidR="00013065" w:rsidRDefault="00013065"/>
        </w:tc>
        <w:tc>
          <w:tcPr>
            <w:tcW w:w="760" w:type="dxa"/>
            <w:vMerge/>
          </w:tcPr>
          <w:p w:rsidR="00013065" w:rsidRDefault="00013065"/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53" style="width:6.9pt;height:8.15pt" coordsize="" o:spt="100" adj="0,,0" path="" filled="f" stroked="f">
                  <v:stroke joinstyle="miter"/>
                  <v:imagedata r:id="rId13" o:title="base_1_172093_106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Тепловая энергия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 xml:space="preserve">Твердое топливо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4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 xml:space="preserve">Жидкое топливо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5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 xml:space="preserve">Природный газ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6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 xml:space="preserve">Сжиженный газ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7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 xml:space="preserve">Сжатый газ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8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 xml:space="preserve">Попутный нефтяной газ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н. куб. м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bookmarkStart w:id="53" w:name="P5217"/>
            <w:bookmarkEnd w:id="53"/>
            <w:r>
              <w:t>9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Моторное топливо,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bookmarkStart w:id="54" w:name="P5226"/>
            <w:bookmarkEnd w:id="54"/>
            <w:r>
              <w:t>9.1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бензин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9.2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керосин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9.3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л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bookmarkStart w:id="55" w:name="P5250"/>
            <w:bookmarkEnd w:id="55"/>
            <w:r>
              <w:t>9.4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сжиженный газ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9.5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сжатый газ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н. куб. м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9.6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твердое топливо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9.7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 xml:space="preserve">жидкое топливо (кроме </w:t>
            </w:r>
            <w:hyperlink w:anchor="P5226" w:history="1">
              <w:r>
                <w:rPr>
                  <w:color w:val="0000FF"/>
                </w:rPr>
                <w:t>подпунктов 9.1</w:t>
              </w:r>
            </w:hyperlink>
            <w:r>
              <w:t xml:space="preserve"> - </w:t>
            </w:r>
            <w:hyperlink w:anchor="P5250" w:history="1">
              <w:r>
                <w:rPr>
                  <w:color w:val="0000FF"/>
                </w:rPr>
                <w:t>9.4</w:t>
              </w:r>
            </w:hyperlink>
            <w:r>
              <w:t>)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  <w:r>
              <w:t>10</w:t>
            </w:r>
          </w:p>
        </w:tc>
        <w:tc>
          <w:tcPr>
            <w:tcW w:w="3307" w:type="dxa"/>
          </w:tcPr>
          <w:p w:rsidR="00013065" w:rsidRDefault="00013065">
            <w:pPr>
              <w:pStyle w:val="ConsPlusNormal"/>
            </w:pPr>
            <w:r>
              <w:t>Вода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62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82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3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307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4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751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3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6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56" w:name="P5300"/>
      <w:bookmarkEnd w:id="56"/>
      <w:r>
        <w:t xml:space="preserve">&lt;*&gt; Кроме моторного топлива </w:t>
      </w:r>
      <w:hyperlink w:anchor="P5217" w:history="1">
        <w:r>
          <w:rPr>
            <w:color w:val="0000FF"/>
          </w:rPr>
          <w:t>(подпункт 9)</w:t>
        </w:r>
      </w:hyperlink>
      <w:r>
        <w:t>.</w:t>
      </w:r>
    </w:p>
    <w:p w:rsidR="00013065" w:rsidRDefault="00013065">
      <w:pPr>
        <w:pStyle w:val="ConsPlusNormal"/>
        <w:ind w:firstLine="540"/>
        <w:jc w:val="both"/>
      </w:pPr>
      <w:bookmarkStart w:id="57" w:name="P5301"/>
      <w:bookmarkEnd w:id="57"/>
      <w:r>
        <w:t>&lt;**&gt; Не заполняется.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22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58" w:name="P5314"/>
      <w:bookmarkEnd w:id="58"/>
      <w:r>
        <w:t>Сведения</w:t>
      </w:r>
    </w:p>
    <w:p w:rsidR="00013065" w:rsidRDefault="00013065">
      <w:pPr>
        <w:pStyle w:val="ConsPlusNormal"/>
        <w:jc w:val="center"/>
      </w:pPr>
      <w:r>
        <w:t>о рекомендуемых обеспечивающих мероприятиях</w:t>
      </w:r>
    </w:p>
    <w:p w:rsidR="00013065" w:rsidRDefault="00013065">
      <w:pPr>
        <w:pStyle w:val="ConsPlusNormal"/>
        <w:jc w:val="center"/>
      </w:pPr>
      <w:r>
        <w:t>по энергосбережению и повышению энергетической</w:t>
      </w:r>
    </w:p>
    <w:p w:rsidR="00013065" w:rsidRDefault="00013065">
      <w:pPr>
        <w:pStyle w:val="ConsPlusNormal"/>
        <w:jc w:val="center"/>
      </w:pPr>
      <w:r>
        <w:t xml:space="preserve">эффективности </w:t>
      </w:r>
      <w:hyperlink w:anchor="P5348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1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258"/>
        <w:gridCol w:w="2760"/>
        <w:gridCol w:w="2040"/>
        <w:gridCol w:w="1059"/>
      </w:tblGrid>
      <w:tr w:rsidR="00013065">
        <w:tc>
          <w:tcPr>
            <w:tcW w:w="522" w:type="dxa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8" w:type="dxa"/>
          </w:tcPr>
          <w:p w:rsidR="00013065" w:rsidRDefault="0001306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60" w:type="dxa"/>
          </w:tcPr>
          <w:p w:rsidR="00013065" w:rsidRDefault="00013065">
            <w:pPr>
              <w:pStyle w:val="ConsPlusNormal"/>
              <w:jc w:val="center"/>
            </w:pPr>
            <w: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  <w:tc>
          <w:tcPr>
            <w:tcW w:w="2040" w:type="dxa"/>
          </w:tcPr>
          <w:p w:rsidR="00013065" w:rsidRDefault="00013065">
            <w:pPr>
              <w:pStyle w:val="ConsPlusNormal"/>
              <w:jc w:val="center"/>
            </w:pPr>
            <w:r>
              <w:t>Годовая экономия денежных средств (план), тыс. руб. (в ценах на момент составления энергетического паспорта)</w:t>
            </w:r>
          </w:p>
        </w:tc>
        <w:tc>
          <w:tcPr>
            <w:tcW w:w="1059" w:type="dxa"/>
          </w:tcPr>
          <w:p w:rsidR="00013065" w:rsidRDefault="00013065">
            <w:pPr>
              <w:pStyle w:val="ConsPlusNormal"/>
              <w:jc w:val="center"/>
            </w:pPr>
            <w:r>
              <w:t>Рекомендуемая дата внедрения (месяц, год)</w:t>
            </w:r>
          </w:p>
        </w:tc>
      </w:tr>
      <w:tr w:rsidR="00013065">
        <w:tc>
          <w:tcPr>
            <w:tcW w:w="522" w:type="dxa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22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5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22" w:type="dxa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5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7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258" w:type="dxa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76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349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59" w:name="P5348"/>
      <w:bookmarkEnd w:id="59"/>
      <w:r>
        <w:t>&lt;*&gt; Мероприятия, не дающие экономию энергетических ресурсов и воды в натуральном выражении.</w:t>
      </w:r>
    </w:p>
    <w:p w:rsidR="00013065" w:rsidRDefault="00013065">
      <w:pPr>
        <w:pStyle w:val="ConsPlusNormal"/>
        <w:ind w:firstLine="540"/>
        <w:jc w:val="both"/>
      </w:pPr>
      <w:bookmarkStart w:id="60" w:name="P5349"/>
      <w:bookmarkEnd w:id="60"/>
      <w:r>
        <w:t>&lt;**&gt; Не заполняется.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 рекомендуемых мероприятиях по энергосбережению</w:t>
      </w:r>
    </w:p>
    <w:p w:rsidR="00013065" w:rsidRDefault="00013065">
      <w:pPr>
        <w:pStyle w:val="ConsPlusNormal"/>
        <w:jc w:val="center"/>
      </w:pPr>
      <w:r>
        <w:t>и повышению энергетической эффективности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Таблица 2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654"/>
        <w:gridCol w:w="546"/>
        <w:gridCol w:w="2324"/>
        <w:gridCol w:w="1259"/>
        <w:gridCol w:w="812"/>
        <w:gridCol w:w="1708"/>
        <w:gridCol w:w="1512"/>
        <w:gridCol w:w="1005"/>
      </w:tblGrid>
      <w:tr w:rsidR="00013065">
        <w:tc>
          <w:tcPr>
            <w:tcW w:w="52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649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>Сведения о планируемом годовом изменении потребления (потерь) энергетических ресурсов и воды</w:t>
            </w:r>
          </w:p>
        </w:tc>
        <w:tc>
          <w:tcPr>
            <w:tcW w:w="151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  <w:tc>
          <w:tcPr>
            <w:tcW w:w="100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Рекомендуемая дата внедрения (месяц, год)</w:t>
            </w:r>
          </w:p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вид энергетического ресурса </w:t>
            </w:r>
            <w:hyperlink w:anchor="P54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79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t>планируемое годовое изменение потребления (потерь) энергетических ресурсов и воды</w:t>
            </w: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  <w:vMerge/>
          </w:tcPr>
          <w:p w:rsidR="00013065" w:rsidRDefault="00013065"/>
        </w:tc>
        <w:tc>
          <w:tcPr>
            <w:tcW w:w="2324" w:type="dxa"/>
            <w:vMerge/>
          </w:tcPr>
          <w:p w:rsidR="00013065" w:rsidRDefault="00013065"/>
        </w:tc>
        <w:tc>
          <w:tcPr>
            <w:tcW w:w="2071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в натуральном выражении (энергетическом эквиваленте)</w:t>
            </w:r>
          </w:p>
        </w:tc>
        <w:tc>
          <w:tcPr>
            <w:tcW w:w="170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в стоимостном выражении, тыс. руб. (в ценах на момент составления энергетического паспорта)</w:t>
            </w: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  <w:vMerge/>
          </w:tcPr>
          <w:p w:rsidR="00013065" w:rsidRDefault="00013065"/>
        </w:tc>
        <w:tc>
          <w:tcPr>
            <w:tcW w:w="2324" w:type="dxa"/>
            <w:vMerge/>
          </w:tcPr>
          <w:p w:rsidR="00013065" w:rsidRDefault="00013065"/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значение </w:t>
            </w:r>
            <w:hyperlink w:anchor="P5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 w:val="restart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65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65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65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05" w:type="dxa"/>
            <w:vMerge w:val="restart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1654" w:type="dxa"/>
            <w:vMerge/>
          </w:tcPr>
          <w:p w:rsidR="00013065" w:rsidRDefault="00013065"/>
        </w:tc>
        <w:tc>
          <w:tcPr>
            <w:tcW w:w="546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5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2200" w:type="dxa"/>
            <w:gridSpan w:val="2"/>
            <w:vMerge w:val="restart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электрической энергии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54" style="width:6.9pt;height:8.15pt" coordsize="" o:spt="100" adj="0,,0" path="" filled="f" stroked="f">
                  <v:stroke joinstyle="miter"/>
                  <v:imagedata r:id="rId13" o:title="base_1_172093_107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512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005" w:type="dxa"/>
            <w:vMerge w:val="restart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548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тепловой энергии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твердому топливу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жидкому топливу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природному газу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сжиженному газу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сжатому газу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попутному нефтяному газу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моторному топливу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520" w:type="dxa"/>
            <w:vMerge/>
          </w:tcPr>
          <w:p w:rsidR="00013065" w:rsidRDefault="00013065"/>
        </w:tc>
        <w:tc>
          <w:tcPr>
            <w:tcW w:w="2200" w:type="dxa"/>
            <w:gridSpan w:val="2"/>
            <w:vMerge/>
          </w:tcPr>
          <w:p w:rsidR="00013065" w:rsidRDefault="00013065"/>
        </w:tc>
        <w:tc>
          <w:tcPr>
            <w:tcW w:w="2324" w:type="dxa"/>
          </w:tcPr>
          <w:p w:rsidR="00013065" w:rsidRDefault="00013065">
            <w:pPr>
              <w:pStyle w:val="ConsPlusNormal"/>
            </w:pPr>
            <w:r>
              <w:t>по воде</w:t>
            </w:r>
          </w:p>
        </w:tc>
        <w:tc>
          <w:tcPr>
            <w:tcW w:w="1259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1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8" w:type="dxa"/>
            <w:vMerge/>
          </w:tcPr>
          <w:p w:rsidR="00013065" w:rsidRDefault="00013065"/>
        </w:tc>
        <w:tc>
          <w:tcPr>
            <w:tcW w:w="1512" w:type="dxa"/>
            <w:vMerge/>
          </w:tcPr>
          <w:p w:rsidR="00013065" w:rsidRDefault="00013065"/>
        </w:tc>
        <w:tc>
          <w:tcPr>
            <w:tcW w:w="1005" w:type="dxa"/>
            <w:vMerge/>
          </w:tcPr>
          <w:p w:rsidR="00013065" w:rsidRDefault="00013065"/>
        </w:tc>
      </w:tr>
      <w:tr w:rsidR="00013065">
        <w:tc>
          <w:tcPr>
            <w:tcW w:w="6303" w:type="dxa"/>
            <w:gridSpan w:val="5"/>
          </w:tcPr>
          <w:p w:rsidR="00013065" w:rsidRDefault="00013065">
            <w:pPr>
              <w:pStyle w:val="ConsPlusNormal"/>
            </w:pPr>
            <w:r>
              <w:lastRenderedPageBreak/>
              <w:t>Общий экономический эффект от реализации мероприятий, тыс. руб./год</w:t>
            </w:r>
          </w:p>
        </w:tc>
        <w:tc>
          <w:tcPr>
            <w:tcW w:w="5037" w:type="dxa"/>
            <w:gridSpan w:val="4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303" w:type="dxa"/>
            <w:gridSpan w:val="5"/>
          </w:tcPr>
          <w:p w:rsidR="00013065" w:rsidRDefault="00013065">
            <w:pPr>
              <w:pStyle w:val="ConsPlusNormal"/>
            </w:pPr>
            <w:r>
              <w:t>Простой срок окупаемости (план), лет</w:t>
            </w:r>
          </w:p>
        </w:tc>
        <w:tc>
          <w:tcPr>
            <w:tcW w:w="5037" w:type="dxa"/>
            <w:gridSpan w:val="4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61" w:name="P5471"/>
      <w:bookmarkEnd w:id="61"/>
      <w:r>
        <w:t>&lt;*&gt; При увеличении потребления энергетического ресурса (воды) указывается со знаком "+", при уменьшении потребления энергетического ресурса или воды указывается со знаком "-".</w:t>
      </w:r>
    </w:p>
    <w:p w:rsidR="00013065" w:rsidRDefault="00013065">
      <w:pPr>
        <w:pStyle w:val="ConsPlusNormal"/>
        <w:ind w:firstLine="540"/>
        <w:jc w:val="both"/>
      </w:pPr>
      <w:bookmarkStart w:id="62" w:name="P5472"/>
      <w:bookmarkEnd w:id="62"/>
      <w:r>
        <w:t>&lt;**&gt; Допустимые виды энергетических ресурсов и их единицы измерения:</w:t>
      </w:r>
    </w:p>
    <w:p w:rsidR="00013065" w:rsidRDefault="00013065">
      <w:pPr>
        <w:pStyle w:val="ConsPlusNormal"/>
        <w:ind w:firstLine="540"/>
        <w:jc w:val="both"/>
      </w:pPr>
      <w:r>
        <w:t>- электроэнергии, тыс. кВт</w:t>
      </w:r>
      <w:r w:rsidRPr="006A537E">
        <w:rPr>
          <w:position w:val="-4"/>
        </w:rPr>
        <w:pict>
          <v:shape id="_x0000_i1055" style="width:6.9pt;height:8.15pt" coordsize="" o:spt="100" adj="0,,0" path="" filled="f" stroked="f">
            <v:stroke joinstyle="miter"/>
            <v:imagedata r:id="rId13" o:title="base_1_172093_108"/>
            <v:formulas/>
            <v:path o:connecttype="segments"/>
          </v:shape>
        </w:pict>
      </w:r>
      <w:r>
        <w:t>ч;</w:t>
      </w:r>
    </w:p>
    <w:p w:rsidR="00013065" w:rsidRDefault="00013065">
      <w:pPr>
        <w:pStyle w:val="ConsPlusNormal"/>
        <w:ind w:firstLine="540"/>
        <w:jc w:val="both"/>
      </w:pPr>
      <w:r>
        <w:t>- тепловая энергия, Гкал;</w:t>
      </w:r>
    </w:p>
    <w:p w:rsidR="00013065" w:rsidRDefault="00013065">
      <w:pPr>
        <w:pStyle w:val="ConsPlusNormal"/>
        <w:ind w:firstLine="540"/>
        <w:jc w:val="both"/>
      </w:pPr>
      <w:r>
        <w:t>- твердое топливо (кроме моторного топлива), т;</w:t>
      </w:r>
    </w:p>
    <w:p w:rsidR="00013065" w:rsidRDefault="00013065">
      <w:pPr>
        <w:pStyle w:val="ConsPlusNormal"/>
        <w:ind w:firstLine="540"/>
        <w:jc w:val="both"/>
      </w:pPr>
      <w:r>
        <w:t>- жидкое топливо (кроме моторного топлива), т;</w:t>
      </w:r>
    </w:p>
    <w:p w:rsidR="00013065" w:rsidRDefault="00013065">
      <w:pPr>
        <w:pStyle w:val="ConsPlusNormal"/>
        <w:ind w:firstLine="540"/>
        <w:jc w:val="both"/>
      </w:pPr>
      <w:r>
        <w:t>- природный газ, тыс. н. куб. м;</w:t>
      </w:r>
    </w:p>
    <w:p w:rsidR="00013065" w:rsidRDefault="00013065">
      <w:pPr>
        <w:pStyle w:val="ConsPlusNormal"/>
        <w:ind w:firstLine="540"/>
        <w:jc w:val="both"/>
      </w:pPr>
      <w:r>
        <w:t>- сжиженный газ, тыс. т;</w:t>
      </w:r>
    </w:p>
    <w:p w:rsidR="00013065" w:rsidRDefault="00013065">
      <w:pPr>
        <w:pStyle w:val="ConsPlusNormal"/>
        <w:ind w:firstLine="540"/>
        <w:jc w:val="both"/>
      </w:pPr>
      <w:r>
        <w:t>- сжатый газ, тыс. н. куб. м;</w:t>
      </w:r>
    </w:p>
    <w:p w:rsidR="00013065" w:rsidRDefault="00013065">
      <w:pPr>
        <w:pStyle w:val="ConsPlusNormal"/>
        <w:ind w:firstLine="540"/>
        <w:jc w:val="both"/>
      </w:pPr>
      <w:r>
        <w:t>- попутный нефтяной газ, тыс. н. куб. м;</w:t>
      </w:r>
    </w:p>
    <w:p w:rsidR="00013065" w:rsidRDefault="00013065">
      <w:pPr>
        <w:pStyle w:val="ConsPlusNormal"/>
        <w:ind w:firstLine="540"/>
        <w:jc w:val="both"/>
      </w:pPr>
      <w:r>
        <w:t>- моторное топливо: бензин, тыс. л;</w:t>
      </w:r>
    </w:p>
    <w:p w:rsidR="00013065" w:rsidRDefault="00013065">
      <w:pPr>
        <w:pStyle w:val="ConsPlusNormal"/>
        <w:ind w:firstLine="540"/>
        <w:jc w:val="both"/>
      </w:pPr>
      <w:r>
        <w:t>- моторное топливо: керосин, тыс. л;</w:t>
      </w:r>
    </w:p>
    <w:p w:rsidR="00013065" w:rsidRDefault="00013065">
      <w:pPr>
        <w:pStyle w:val="ConsPlusNormal"/>
        <w:ind w:firstLine="540"/>
        <w:jc w:val="both"/>
      </w:pPr>
      <w:r>
        <w:t>- моторное топливо: дизельное топливо, тыс. л;</w:t>
      </w:r>
    </w:p>
    <w:p w:rsidR="00013065" w:rsidRDefault="00013065">
      <w:pPr>
        <w:pStyle w:val="ConsPlusNormal"/>
        <w:ind w:firstLine="540"/>
        <w:jc w:val="both"/>
      </w:pPr>
      <w:r>
        <w:t>- моторное топливо: сжиженный газ, т;</w:t>
      </w:r>
    </w:p>
    <w:p w:rsidR="00013065" w:rsidRDefault="00013065">
      <w:pPr>
        <w:pStyle w:val="ConsPlusNormal"/>
        <w:ind w:firstLine="540"/>
        <w:jc w:val="both"/>
      </w:pPr>
      <w:r>
        <w:t>- моторное топливо: сжатый газ, н. куб. м;</w:t>
      </w:r>
    </w:p>
    <w:p w:rsidR="00013065" w:rsidRDefault="00013065">
      <w:pPr>
        <w:pStyle w:val="ConsPlusNormal"/>
        <w:ind w:firstLine="540"/>
        <w:jc w:val="both"/>
      </w:pPr>
      <w:r>
        <w:t>- моторное топливо: твердое топливо, т;</w:t>
      </w:r>
    </w:p>
    <w:p w:rsidR="00013065" w:rsidRDefault="00013065">
      <w:pPr>
        <w:pStyle w:val="ConsPlusNormal"/>
        <w:ind w:firstLine="540"/>
        <w:jc w:val="both"/>
      </w:pPr>
      <w:r>
        <w:t>- моторное топливо: жидкое топливо (кроме бензина, керосина, дизельного топлива, сжиженного газа), т;</w:t>
      </w:r>
    </w:p>
    <w:p w:rsidR="00013065" w:rsidRDefault="00013065">
      <w:pPr>
        <w:pStyle w:val="ConsPlusNormal"/>
        <w:ind w:firstLine="540"/>
        <w:jc w:val="both"/>
      </w:pPr>
      <w:r>
        <w:t>- вода, тыс. куб. м.</w:t>
      </w:r>
    </w:p>
    <w:p w:rsidR="00013065" w:rsidRDefault="00013065">
      <w:pPr>
        <w:pStyle w:val="ConsPlusNormal"/>
        <w:ind w:firstLine="540"/>
        <w:jc w:val="both"/>
      </w:pPr>
      <w:bookmarkStart w:id="63" w:name="P5489"/>
      <w:bookmarkEnd w:id="63"/>
      <w:r>
        <w:t>&lt;***&gt; Не заполняется.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23</w:t>
      </w:r>
    </w:p>
    <w:p w:rsidR="00013065" w:rsidRDefault="00013065">
      <w:pPr>
        <w:pStyle w:val="ConsPlusNormal"/>
        <w:jc w:val="right"/>
      </w:pPr>
      <w:r>
        <w:lastRenderedPageBreak/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64" w:name="P5502"/>
      <w:bookmarkEnd w:id="64"/>
      <w:r>
        <w:t>Сведения</w:t>
      </w:r>
    </w:p>
    <w:p w:rsidR="00013065" w:rsidRDefault="00013065">
      <w:pPr>
        <w:pStyle w:val="ConsPlusNormal"/>
        <w:jc w:val="center"/>
      </w:pPr>
      <w:r>
        <w:t>о должностных лицах, ответственных за обеспечение</w:t>
      </w:r>
    </w:p>
    <w:p w:rsidR="00013065" w:rsidRDefault="00013065">
      <w:pPr>
        <w:pStyle w:val="ConsPlusNormal"/>
        <w:jc w:val="center"/>
      </w:pPr>
      <w:r>
        <w:t>мероприятий по энергосбережению и повышению</w:t>
      </w:r>
    </w:p>
    <w:p w:rsidR="00013065" w:rsidRDefault="00013065">
      <w:pPr>
        <w:pStyle w:val="ConsPlusNormal"/>
        <w:jc w:val="center"/>
      </w:pPr>
      <w:r>
        <w:t>энергетической эффективности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275"/>
        <w:gridCol w:w="1314"/>
        <w:gridCol w:w="1611"/>
        <w:gridCol w:w="1483"/>
        <w:gridCol w:w="714"/>
        <w:gridCol w:w="1328"/>
        <w:gridCol w:w="573"/>
        <w:gridCol w:w="833"/>
      </w:tblGrid>
      <w:tr w:rsidR="00013065">
        <w:tc>
          <w:tcPr>
            <w:tcW w:w="50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1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1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Контактная информация (номера телефонов, факсов, адрес электронной почты)</w:t>
            </w:r>
          </w:p>
        </w:tc>
        <w:tc>
          <w:tcPr>
            <w:tcW w:w="1483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Основные функции и обязанности по обеспечению мероприятий</w:t>
            </w:r>
          </w:p>
        </w:tc>
        <w:tc>
          <w:tcPr>
            <w:tcW w:w="3448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Сведения о нормативных актах, определяющих обязанности по обеспечению мероприятий</w:t>
            </w:r>
          </w:p>
        </w:tc>
      </w:tr>
      <w:tr w:rsidR="00013065">
        <w:tc>
          <w:tcPr>
            <w:tcW w:w="508" w:type="dxa"/>
            <w:vMerge/>
          </w:tcPr>
          <w:p w:rsidR="00013065" w:rsidRDefault="00013065"/>
        </w:tc>
        <w:tc>
          <w:tcPr>
            <w:tcW w:w="1275" w:type="dxa"/>
            <w:vMerge/>
          </w:tcPr>
          <w:p w:rsidR="00013065" w:rsidRDefault="00013065"/>
        </w:tc>
        <w:tc>
          <w:tcPr>
            <w:tcW w:w="1314" w:type="dxa"/>
            <w:vMerge/>
          </w:tcPr>
          <w:p w:rsidR="00013065" w:rsidRDefault="00013065"/>
        </w:tc>
        <w:tc>
          <w:tcPr>
            <w:tcW w:w="1611" w:type="dxa"/>
            <w:vMerge/>
          </w:tcPr>
          <w:p w:rsidR="00013065" w:rsidRDefault="00013065"/>
        </w:tc>
        <w:tc>
          <w:tcPr>
            <w:tcW w:w="1483" w:type="dxa"/>
            <w:vMerge/>
          </w:tcPr>
          <w:p w:rsidR="00013065" w:rsidRDefault="00013065"/>
        </w:tc>
        <w:tc>
          <w:tcPr>
            <w:tcW w:w="714" w:type="dxa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3" w:type="dxa"/>
          </w:tcPr>
          <w:p w:rsidR="00013065" w:rsidRDefault="0001306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33" w:type="dxa"/>
          </w:tcPr>
          <w:p w:rsidR="00013065" w:rsidRDefault="00013065">
            <w:pPr>
              <w:pStyle w:val="ConsPlusNormal"/>
              <w:jc w:val="center"/>
            </w:pPr>
            <w:r>
              <w:t>дата утверждения</w:t>
            </w:r>
          </w:p>
        </w:tc>
      </w:tr>
      <w:tr w:rsidR="00013065">
        <w:tc>
          <w:tcPr>
            <w:tcW w:w="508" w:type="dxa"/>
            <w:vMerge w:val="restart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27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31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61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483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/>
          </w:tcPr>
          <w:p w:rsidR="00013065" w:rsidRDefault="00013065"/>
        </w:tc>
        <w:tc>
          <w:tcPr>
            <w:tcW w:w="1275" w:type="dxa"/>
            <w:vMerge/>
          </w:tcPr>
          <w:p w:rsidR="00013065" w:rsidRDefault="00013065"/>
        </w:tc>
        <w:tc>
          <w:tcPr>
            <w:tcW w:w="1314" w:type="dxa"/>
            <w:vMerge/>
          </w:tcPr>
          <w:p w:rsidR="00013065" w:rsidRDefault="00013065"/>
        </w:tc>
        <w:tc>
          <w:tcPr>
            <w:tcW w:w="1611" w:type="dxa"/>
            <w:vMerge/>
          </w:tcPr>
          <w:p w:rsidR="00013065" w:rsidRDefault="00013065"/>
        </w:tc>
        <w:tc>
          <w:tcPr>
            <w:tcW w:w="1483" w:type="dxa"/>
            <w:vMerge/>
          </w:tcPr>
          <w:p w:rsidR="00013065" w:rsidRDefault="00013065"/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/>
          </w:tcPr>
          <w:p w:rsidR="00013065" w:rsidRDefault="00013065"/>
        </w:tc>
        <w:tc>
          <w:tcPr>
            <w:tcW w:w="1275" w:type="dxa"/>
            <w:vMerge/>
          </w:tcPr>
          <w:p w:rsidR="00013065" w:rsidRDefault="00013065"/>
        </w:tc>
        <w:tc>
          <w:tcPr>
            <w:tcW w:w="1314" w:type="dxa"/>
            <w:vMerge/>
          </w:tcPr>
          <w:p w:rsidR="00013065" w:rsidRDefault="00013065"/>
        </w:tc>
        <w:tc>
          <w:tcPr>
            <w:tcW w:w="1611" w:type="dxa"/>
            <w:vMerge/>
          </w:tcPr>
          <w:p w:rsidR="00013065" w:rsidRDefault="00013065"/>
        </w:tc>
        <w:tc>
          <w:tcPr>
            <w:tcW w:w="1483" w:type="dxa"/>
            <w:vMerge/>
          </w:tcPr>
          <w:p w:rsidR="00013065" w:rsidRDefault="00013065"/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27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31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61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483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/>
          </w:tcPr>
          <w:p w:rsidR="00013065" w:rsidRDefault="00013065"/>
        </w:tc>
        <w:tc>
          <w:tcPr>
            <w:tcW w:w="1275" w:type="dxa"/>
            <w:vMerge/>
          </w:tcPr>
          <w:p w:rsidR="00013065" w:rsidRDefault="00013065"/>
        </w:tc>
        <w:tc>
          <w:tcPr>
            <w:tcW w:w="1314" w:type="dxa"/>
            <w:vMerge/>
          </w:tcPr>
          <w:p w:rsidR="00013065" w:rsidRDefault="00013065"/>
        </w:tc>
        <w:tc>
          <w:tcPr>
            <w:tcW w:w="1611" w:type="dxa"/>
            <w:vMerge/>
          </w:tcPr>
          <w:p w:rsidR="00013065" w:rsidRDefault="00013065"/>
        </w:tc>
        <w:tc>
          <w:tcPr>
            <w:tcW w:w="1483" w:type="dxa"/>
            <w:vMerge/>
          </w:tcPr>
          <w:p w:rsidR="00013065" w:rsidRDefault="00013065"/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/>
          </w:tcPr>
          <w:p w:rsidR="00013065" w:rsidRDefault="00013065"/>
        </w:tc>
        <w:tc>
          <w:tcPr>
            <w:tcW w:w="1275" w:type="dxa"/>
            <w:vMerge/>
          </w:tcPr>
          <w:p w:rsidR="00013065" w:rsidRDefault="00013065"/>
        </w:tc>
        <w:tc>
          <w:tcPr>
            <w:tcW w:w="1314" w:type="dxa"/>
            <w:vMerge/>
          </w:tcPr>
          <w:p w:rsidR="00013065" w:rsidRDefault="00013065"/>
        </w:tc>
        <w:tc>
          <w:tcPr>
            <w:tcW w:w="1611" w:type="dxa"/>
            <w:vMerge/>
          </w:tcPr>
          <w:p w:rsidR="00013065" w:rsidRDefault="00013065"/>
        </w:tc>
        <w:tc>
          <w:tcPr>
            <w:tcW w:w="1483" w:type="dxa"/>
            <w:vMerge/>
          </w:tcPr>
          <w:p w:rsidR="00013065" w:rsidRDefault="00013065"/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27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31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61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483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/>
          </w:tcPr>
          <w:p w:rsidR="00013065" w:rsidRDefault="00013065"/>
        </w:tc>
        <w:tc>
          <w:tcPr>
            <w:tcW w:w="1275" w:type="dxa"/>
            <w:vMerge/>
          </w:tcPr>
          <w:p w:rsidR="00013065" w:rsidRDefault="00013065"/>
        </w:tc>
        <w:tc>
          <w:tcPr>
            <w:tcW w:w="1314" w:type="dxa"/>
            <w:vMerge/>
          </w:tcPr>
          <w:p w:rsidR="00013065" w:rsidRDefault="00013065"/>
        </w:tc>
        <w:tc>
          <w:tcPr>
            <w:tcW w:w="1611" w:type="dxa"/>
            <w:vMerge/>
          </w:tcPr>
          <w:p w:rsidR="00013065" w:rsidRDefault="00013065"/>
        </w:tc>
        <w:tc>
          <w:tcPr>
            <w:tcW w:w="1483" w:type="dxa"/>
            <w:vMerge/>
          </w:tcPr>
          <w:p w:rsidR="00013065" w:rsidRDefault="00013065"/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08" w:type="dxa"/>
            <w:vMerge/>
          </w:tcPr>
          <w:p w:rsidR="00013065" w:rsidRDefault="00013065"/>
        </w:tc>
        <w:tc>
          <w:tcPr>
            <w:tcW w:w="1275" w:type="dxa"/>
            <w:vMerge/>
          </w:tcPr>
          <w:p w:rsidR="00013065" w:rsidRDefault="00013065"/>
        </w:tc>
        <w:tc>
          <w:tcPr>
            <w:tcW w:w="1314" w:type="dxa"/>
            <w:vMerge/>
          </w:tcPr>
          <w:p w:rsidR="00013065" w:rsidRDefault="00013065"/>
        </w:tc>
        <w:tc>
          <w:tcPr>
            <w:tcW w:w="1611" w:type="dxa"/>
            <w:vMerge/>
          </w:tcPr>
          <w:p w:rsidR="00013065" w:rsidRDefault="00013065"/>
        </w:tc>
        <w:tc>
          <w:tcPr>
            <w:tcW w:w="1483" w:type="dxa"/>
            <w:vMerge/>
          </w:tcPr>
          <w:p w:rsidR="00013065" w:rsidRDefault="00013065"/>
        </w:tc>
        <w:tc>
          <w:tcPr>
            <w:tcW w:w="714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2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7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33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24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65" w:name="P5580"/>
      <w:bookmarkEnd w:id="65"/>
      <w:r>
        <w:t>Сведения</w:t>
      </w:r>
    </w:p>
    <w:p w:rsidR="00013065" w:rsidRDefault="00013065">
      <w:pPr>
        <w:pStyle w:val="ConsPlusNormal"/>
        <w:jc w:val="center"/>
      </w:pPr>
      <w:r>
        <w:t>о квалификации персонала, обеспечивающего реализацию</w:t>
      </w:r>
    </w:p>
    <w:p w:rsidR="00013065" w:rsidRDefault="00013065">
      <w:pPr>
        <w:pStyle w:val="ConsPlusNormal"/>
        <w:jc w:val="center"/>
      </w:pPr>
      <w:r>
        <w:t>мероприятий по энергосбережению и повышению</w:t>
      </w:r>
    </w:p>
    <w:p w:rsidR="00013065" w:rsidRDefault="00013065">
      <w:pPr>
        <w:pStyle w:val="ConsPlusNormal"/>
        <w:jc w:val="center"/>
      </w:pPr>
      <w:r>
        <w:t>энергетической эффективности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Количество сотрудников организации, прошедших обучение</w:t>
      </w:r>
    </w:p>
    <w:p w:rsidR="00013065" w:rsidRDefault="00013065">
      <w:pPr>
        <w:pStyle w:val="ConsPlusNormal"/>
        <w:jc w:val="center"/>
      </w:pPr>
      <w:r>
        <w:t>в области энергосбережения и повышения энергетической</w:t>
      </w:r>
    </w:p>
    <w:p w:rsidR="00013065" w:rsidRDefault="00013065">
      <w:pPr>
        <w:pStyle w:val="ConsPlusNormal"/>
        <w:jc w:val="center"/>
      </w:pPr>
      <w:r>
        <w:t>эффективности, - ___ человек</w:t>
      </w:r>
    </w:p>
    <w:p w:rsidR="00013065" w:rsidRDefault="0001306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335"/>
        <w:gridCol w:w="1821"/>
        <w:gridCol w:w="722"/>
        <w:gridCol w:w="1497"/>
        <w:gridCol w:w="1709"/>
        <w:gridCol w:w="740"/>
        <w:gridCol w:w="743"/>
        <w:gridCol w:w="1134"/>
        <w:gridCol w:w="1159"/>
      </w:tblGrid>
      <w:tr w:rsidR="00013065">
        <w:tc>
          <w:tcPr>
            <w:tcW w:w="4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2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7704" w:type="dxa"/>
            <w:gridSpan w:val="7"/>
          </w:tcPr>
          <w:p w:rsidR="00013065" w:rsidRDefault="00013065">
            <w:pPr>
              <w:pStyle w:val="ConsPlusNormal"/>
              <w:jc w:val="center"/>
            </w:pPr>
            <w:r>
              <w:t>Сведения о квалификации</w:t>
            </w:r>
          </w:p>
        </w:tc>
      </w:tr>
      <w:tr w:rsidR="00013065">
        <w:tc>
          <w:tcPr>
            <w:tcW w:w="480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1821" w:type="dxa"/>
            <w:vMerge/>
          </w:tcPr>
          <w:p w:rsidR="00013065" w:rsidRDefault="00013065"/>
        </w:tc>
        <w:tc>
          <w:tcPr>
            <w:tcW w:w="722" w:type="dxa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  <w:jc w:val="center"/>
            </w:pPr>
            <w:r>
              <w:t>сведения об образовательной организации, проводившей обучение (наименование, адрес, лицензия)</w:t>
            </w:r>
          </w:p>
        </w:tc>
        <w:tc>
          <w:tcPr>
            <w:tcW w:w="1709" w:type="dxa"/>
          </w:tcPr>
          <w:p w:rsidR="00013065" w:rsidRDefault="00013065">
            <w:pPr>
              <w:pStyle w:val="ConsPlusNormal"/>
              <w:jc w:val="center"/>
            </w:pPr>
            <w:r>
              <w:t>наименование курса обучения и образовательной программы (подготовка, переподготовка, повышение квалификации)</w:t>
            </w:r>
          </w:p>
        </w:tc>
        <w:tc>
          <w:tcPr>
            <w:tcW w:w="740" w:type="dxa"/>
          </w:tcPr>
          <w:p w:rsidR="00013065" w:rsidRDefault="00013065">
            <w:pPr>
              <w:pStyle w:val="ConsPlusNormal"/>
              <w:jc w:val="center"/>
            </w:pPr>
            <w:r>
              <w:t>дата начала обучения</w:t>
            </w:r>
          </w:p>
        </w:tc>
        <w:tc>
          <w:tcPr>
            <w:tcW w:w="743" w:type="dxa"/>
          </w:tcPr>
          <w:p w:rsidR="00013065" w:rsidRDefault="00013065">
            <w:pPr>
              <w:pStyle w:val="ConsPlusNormal"/>
              <w:jc w:val="center"/>
            </w:pPr>
            <w:r>
              <w:t>дата окончания обучения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>документ об образовании (диплом, удостоверение, сертификат)</w:t>
            </w:r>
          </w:p>
        </w:tc>
        <w:tc>
          <w:tcPr>
            <w:tcW w:w="1159" w:type="dxa"/>
          </w:tcPr>
          <w:p w:rsidR="00013065" w:rsidRDefault="00013065">
            <w:pPr>
              <w:pStyle w:val="ConsPlusNormal"/>
              <w:jc w:val="center"/>
            </w:pPr>
            <w:r>
              <w:t>сведения об аттестации и присвоении (повышении) квалифика</w:t>
            </w:r>
            <w:r>
              <w:lastRenderedPageBreak/>
              <w:t>ции</w:t>
            </w:r>
          </w:p>
        </w:tc>
      </w:tr>
      <w:tr w:rsidR="00013065">
        <w:tc>
          <w:tcPr>
            <w:tcW w:w="480" w:type="dxa"/>
            <w:vMerge w:val="restart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3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82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1821" w:type="dxa"/>
            <w:vMerge/>
          </w:tcPr>
          <w:p w:rsidR="00013065" w:rsidRDefault="00013065"/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1821" w:type="dxa"/>
            <w:vMerge/>
          </w:tcPr>
          <w:p w:rsidR="00013065" w:rsidRDefault="00013065"/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3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82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1821" w:type="dxa"/>
            <w:vMerge/>
          </w:tcPr>
          <w:p w:rsidR="00013065" w:rsidRDefault="00013065"/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1821" w:type="dxa"/>
            <w:vMerge/>
          </w:tcPr>
          <w:p w:rsidR="00013065" w:rsidRDefault="00013065"/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335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182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1821" w:type="dxa"/>
            <w:vMerge/>
          </w:tcPr>
          <w:p w:rsidR="00013065" w:rsidRDefault="00013065"/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80" w:type="dxa"/>
            <w:vMerge/>
          </w:tcPr>
          <w:p w:rsidR="00013065" w:rsidRDefault="00013065"/>
        </w:tc>
        <w:tc>
          <w:tcPr>
            <w:tcW w:w="1335" w:type="dxa"/>
            <w:vMerge/>
          </w:tcPr>
          <w:p w:rsidR="00013065" w:rsidRDefault="00013065"/>
        </w:tc>
        <w:tc>
          <w:tcPr>
            <w:tcW w:w="1821" w:type="dxa"/>
            <w:vMerge/>
          </w:tcPr>
          <w:p w:rsidR="00013065" w:rsidRDefault="00013065"/>
        </w:tc>
        <w:tc>
          <w:tcPr>
            <w:tcW w:w="722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49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70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4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59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25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66" w:name="P5684"/>
      <w:bookmarkEnd w:id="66"/>
      <w:r>
        <w:t>Сведения по балансу природного газа и о его изменениях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(в тыс. куб. 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"/>
        <w:gridCol w:w="3934"/>
        <w:gridCol w:w="910"/>
        <w:gridCol w:w="910"/>
        <w:gridCol w:w="910"/>
        <w:gridCol w:w="911"/>
        <w:gridCol w:w="910"/>
        <w:gridCol w:w="910"/>
        <w:gridCol w:w="911"/>
        <w:gridCol w:w="910"/>
        <w:gridCol w:w="911"/>
        <w:gridCol w:w="911"/>
      </w:tblGrid>
      <w:tr w:rsidR="00013065">
        <w:tc>
          <w:tcPr>
            <w:tcW w:w="956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3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3641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Предшествующие годы</w:t>
            </w:r>
          </w:p>
        </w:tc>
        <w:tc>
          <w:tcPr>
            <w:tcW w:w="91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4553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60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956" w:type="dxa"/>
            <w:vMerge/>
          </w:tcPr>
          <w:p w:rsidR="00013065" w:rsidRDefault="00013065"/>
        </w:tc>
        <w:tc>
          <w:tcPr>
            <w:tcW w:w="3934" w:type="dxa"/>
            <w:vMerge/>
          </w:tcPr>
          <w:p w:rsidR="00013065" w:rsidRDefault="00013065"/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  <w:vMerge/>
          </w:tcPr>
          <w:p w:rsidR="00013065" w:rsidRDefault="00013065"/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3038" w:type="dxa"/>
            <w:gridSpan w:val="11"/>
          </w:tcPr>
          <w:p w:rsidR="00013065" w:rsidRDefault="00013065">
            <w:pPr>
              <w:pStyle w:val="ConsPlusNormal"/>
            </w:pPr>
            <w:r>
              <w:t>Приход</w:t>
            </w: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Собственное производство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934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3038" w:type="dxa"/>
            <w:gridSpan w:val="11"/>
          </w:tcPr>
          <w:p w:rsidR="00013065" w:rsidRDefault="00013065">
            <w:pPr>
              <w:pStyle w:val="ConsPlusNormal"/>
            </w:pPr>
            <w:r>
              <w:t>Расход</w:t>
            </w: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на отопительные котельные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2.1.2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на электростанции собственных нужд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2.1.3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</w:t>
            </w:r>
            <w:proofErr w:type="spellStart"/>
            <w:r>
              <w:t>компримирование</w:t>
            </w:r>
            <w:proofErr w:type="spellEnd"/>
            <w:r>
              <w:t xml:space="preserve"> (топливный газ газоперекачивающего агрегата) (далее - ГПА) </w:t>
            </w:r>
            <w:hyperlink w:anchor="P60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2.1.4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запуск ГПА (пусковой газ) </w:t>
            </w:r>
            <w:hyperlink w:anchor="P60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2.1.5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сжигание </w:t>
            </w:r>
            <w:proofErr w:type="spellStart"/>
            <w:r>
              <w:t>промстоков</w:t>
            </w:r>
            <w:proofErr w:type="spellEnd"/>
            <w:r>
              <w:t xml:space="preserve"> </w:t>
            </w:r>
            <w:hyperlink w:anchor="P60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2.1.6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подогрев жидких и газообразных продуктов </w:t>
            </w:r>
            <w:hyperlink w:anchor="P60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2.1.7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подогрев топливного и пускового газа </w:t>
            </w:r>
            <w:hyperlink w:anchor="P60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lastRenderedPageBreak/>
              <w:t>2.1.8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продувки наземного оборудования </w:t>
            </w:r>
            <w:hyperlink w:anchor="P60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2.1.9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условно-постоянные технологические нужды </w:t>
            </w:r>
            <w:hyperlink w:anchor="P60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2.1.10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компрессорные установки (топливный газ) </w:t>
            </w:r>
            <w:hyperlink w:anchor="P60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2.1.11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на нагрев технологических потоков, всего,</w:t>
            </w:r>
          </w:p>
          <w:p w:rsidR="00013065" w:rsidRDefault="00013065">
            <w:pPr>
              <w:pStyle w:val="ConsPlusNormal"/>
            </w:pPr>
            <w:r>
              <w:t xml:space="preserve">в том числе </w:t>
            </w:r>
            <w:hyperlink w:anchor="P60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2.1.11.1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на нагрев газов регенерации адсорбентов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2.1.11.2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на нагрев кубовой жидкости ректификационных, десорбционных колонн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2.1.11.3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на нагрев прочих технологических потоков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2.1.12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переработку газа </w:t>
            </w:r>
            <w:hyperlink w:anchor="P60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2.1.13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переработку конденсата </w:t>
            </w:r>
            <w:hyperlink w:anchor="P60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2.1.14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печи дожигания вредных отходов </w:t>
            </w:r>
            <w:hyperlink w:anchor="P60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2.1.15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на проведение плановых ремонтов оборудования </w:t>
            </w:r>
            <w:hyperlink w:anchor="P60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2.1.16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прочие собственные нужды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Фактические (отчетные) потери, всего,</w:t>
            </w:r>
          </w:p>
          <w:p w:rsidR="00013065" w:rsidRDefault="00013065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lastRenderedPageBreak/>
              <w:t>2.2.1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>технологические потери (утечки)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  <w:r>
              <w:t>2.2.2</w:t>
            </w:r>
          </w:p>
        </w:tc>
        <w:tc>
          <w:tcPr>
            <w:tcW w:w="3934" w:type="dxa"/>
          </w:tcPr>
          <w:p w:rsidR="00013065" w:rsidRDefault="00013065">
            <w:pPr>
              <w:pStyle w:val="ConsPlusNormal"/>
            </w:pPr>
            <w:r>
              <w:t xml:space="preserve">пластовые потери </w:t>
            </w:r>
            <w:hyperlink w:anchor="P60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5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934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11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67" w:name="P6034"/>
      <w:bookmarkEnd w:id="67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ind w:firstLine="540"/>
        <w:jc w:val="both"/>
      </w:pPr>
      <w:bookmarkStart w:id="68" w:name="P6035"/>
      <w:bookmarkEnd w:id="68"/>
      <w:r>
        <w:t>&lt;**&gt; Указывается для организаций, осуществляющих добычу природного газа (газового конденсата, нефти), подземное хранение природного газа.</w:t>
      </w:r>
    </w:p>
    <w:p w:rsidR="00013065" w:rsidRDefault="00013065">
      <w:pPr>
        <w:pStyle w:val="ConsPlusNormal"/>
        <w:ind w:firstLine="540"/>
        <w:jc w:val="both"/>
      </w:pPr>
      <w:bookmarkStart w:id="69" w:name="P6036"/>
      <w:bookmarkEnd w:id="69"/>
      <w:r>
        <w:t>&lt;***&gt; Указывается для организаций, осуществляющих добычу природного газа (газового конденсата, нефти).</w:t>
      </w:r>
    </w:p>
    <w:p w:rsidR="00013065" w:rsidRDefault="00013065">
      <w:pPr>
        <w:pStyle w:val="ConsPlusNormal"/>
        <w:ind w:firstLine="540"/>
        <w:jc w:val="both"/>
      </w:pPr>
      <w:bookmarkStart w:id="70" w:name="P6037"/>
      <w:bookmarkEnd w:id="70"/>
      <w:r>
        <w:t>&lt;****&gt; Указывается для организаций, осуществляющих подземное хранение природного газа.</w:t>
      </w:r>
    </w:p>
    <w:p w:rsidR="00013065" w:rsidRDefault="00013065">
      <w:pPr>
        <w:pStyle w:val="ConsPlusNormal"/>
        <w:ind w:firstLine="540"/>
        <w:jc w:val="both"/>
      </w:pPr>
      <w:bookmarkStart w:id="71" w:name="P6038"/>
      <w:bookmarkEnd w:id="71"/>
      <w:r>
        <w:t>&lt;*****&gt; Указывается для организаций, осуществляющих переработку природного газа.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Приложение N 26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об использовании вторичных энергетических ресурсов,</w:t>
      </w:r>
    </w:p>
    <w:p w:rsidR="00013065" w:rsidRDefault="00013065">
      <w:pPr>
        <w:pStyle w:val="ConsPlusNormal"/>
        <w:jc w:val="center"/>
      </w:pPr>
      <w:r>
        <w:t>альтернативных (местных) топлив и возобновляемых</w:t>
      </w:r>
    </w:p>
    <w:p w:rsidR="00013065" w:rsidRDefault="00013065">
      <w:pPr>
        <w:pStyle w:val="ConsPlusNormal"/>
        <w:jc w:val="center"/>
      </w:pPr>
      <w:r>
        <w:t>источников энергии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00"/>
        <w:gridCol w:w="1200"/>
        <w:gridCol w:w="624"/>
        <w:gridCol w:w="624"/>
        <w:gridCol w:w="567"/>
        <w:gridCol w:w="567"/>
        <w:gridCol w:w="989"/>
        <w:gridCol w:w="624"/>
        <w:gridCol w:w="567"/>
        <w:gridCol w:w="624"/>
        <w:gridCol w:w="624"/>
        <w:gridCol w:w="624"/>
      </w:tblGrid>
      <w:tr w:rsidR="00013065">
        <w:tc>
          <w:tcPr>
            <w:tcW w:w="66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120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2382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Предшествующие годы</w:t>
            </w:r>
          </w:p>
        </w:tc>
        <w:tc>
          <w:tcPr>
            <w:tcW w:w="98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</w:t>
            </w:r>
            <w:r>
              <w:lastRenderedPageBreak/>
              <w:t>й (базовый) год</w:t>
            </w:r>
          </w:p>
        </w:tc>
        <w:tc>
          <w:tcPr>
            <w:tcW w:w="3063" w:type="dxa"/>
            <w:gridSpan w:val="5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 xml:space="preserve">Прогноз на последующие годы </w:t>
            </w:r>
            <w:hyperlink w:anchor="P62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660" w:type="dxa"/>
            <w:vMerge/>
          </w:tcPr>
          <w:p w:rsidR="00013065" w:rsidRDefault="00013065"/>
        </w:tc>
        <w:tc>
          <w:tcPr>
            <w:tcW w:w="3000" w:type="dxa"/>
            <w:vMerge/>
          </w:tcPr>
          <w:p w:rsidR="00013065" w:rsidRDefault="00013065"/>
        </w:tc>
        <w:tc>
          <w:tcPr>
            <w:tcW w:w="1200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89" w:type="dxa"/>
            <w:vMerge/>
          </w:tcPr>
          <w:p w:rsidR="00013065" w:rsidRDefault="00013065"/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0634" w:type="dxa"/>
            <w:gridSpan w:val="12"/>
          </w:tcPr>
          <w:p w:rsidR="00013065" w:rsidRDefault="00013065">
            <w:pPr>
              <w:pStyle w:val="ConsPlusNormal"/>
            </w:pPr>
            <w:r>
              <w:t>Количество тепла уходящих газов газотурбинной установки (далее - ГТУ) и электростанций собственных нужд (далее - ЭСН)</w:t>
            </w: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 xml:space="preserve">Возможная выработка тепловой энергии на установленных </w:t>
            </w:r>
            <w:proofErr w:type="spellStart"/>
            <w:r>
              <w:t>теплоутилизаторах</w:t>
            </w:r>
            <w:proofErr w:type="spellEnd"/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 xml:space="preserve">Фактическое использование тепловой энергии </w:t>
            </w:r>
            <w:proofErr w:type="spellStart"/>
            <w:r>
              <w:t>теплоутилизаторов</w:t>
            </w:r>
            <w:proofErr w:type="spellEnd"/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0634" w:type="dxa"/>
            <w:gridSpan w:val="12"/>
          </w:tcPr>
          <w:p w:rsidR="00013065" w:rsidRDefault="00013065">
            <w:pPr>
              <w:pStyle w:val="ConsPlusNormal"/>
            </w:pPr>
            <w:r>
              <w:t>Потенциальная энергия сжатого газа</w:t>
            </w: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турбодетандерных</w:t>
            </w:r>
            <w:proofErr w:type="spellEnd"/>
            <w:r>
              <w:t xml:space="preserve"> установок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 xml:space="preserve">Объем электрической энергии, выработанной на </w:t>
            </w:r>
            <w:proofErr w:type="spellStart"/>
            <w:r>
              <w:t>турбодетандерных</w:t>
            </w:r>
            <w:proofErr w:type="spellEnd"/>
            <w:r>
              <w:t xml:space="preserve"> установках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56" style="width:6.9pt;height:8.15pt" coordsize="" o:spt="100" adj="0,,0" path="" filled="f" stroked="f">
                  <v:stroke joinstyle="miter"/>
                  <v:imagedata r:id="rId13" o:title="base_1_172093_109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10634" w:type="dxa"/>
            <w:gridSpan w:val="12"/>
          </w:tcPr>
          <w:p w:rsidR="00013065" w:rsidRDefault="00013065">
            <w:pPr>
              <w:pStyle w:val="ConsPlusNormal"/>
            </w:pPr>
            <w:r>
              <w:t>Горючие ВЭР (отработанные ГСМ)</w:t>
            </w: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3.1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>Объем отработанных ГСМ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>Фактическое использование отработанных ГСМ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4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>Фактическая экономия ТЭР от использования ВЭР и ВИЭ,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 xml:space="preserve">тыс. 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57" style="width:6.9pt;height:8.15pt" coordsize="" o:spt="100" adj="0,,0" path="" filled="f" stroked="f">
                  <v:stroke joinstyle="miter"/>
                  <v:imagedata r:id="rId13" o:title="base_1_172093_110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4.2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>природного газа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60" w:type="dxa"/>
          </w:tcPr>
          <w:p w:rsidR="00013065" w:rsidRDefault="00013065">
            <w:pPr>
              <w:pStyle w:val="ConsPlusNormal"/>
            </w:pPr>
            <w:r>
              <w:t>4.3</w:t>
            </w:r>
          </w:p>
        </w:tc>
        <w:tc>
          <w:tcPr>
            <w:tcW w:w="3000" w:type="dxa"/>
          </w:tcPr>
          <w:p w:rsidR="00013065" w:rsidRDefault="00013065">
            <w:pPr>
              <w:pStyle w:val="ConsPlusNormal"/>
            </w:pPr>
            <w:r>
              <w:t>тепловой энергии</w:t>
            </w:r>
          </w:p>
        </w:tc>
        <w:tc>
          <w:tcPr>
            <w:tcW w:w="1200" w:type="dxa"/>
            <w:vAlign w:val="center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8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24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72" w:name="P6212"/>
      <w:bookmarkEnd w:id="72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27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об основных технических характеристиках и о потреблении</w:t>
      </w:r>
    </w:p>
    <w:p w:rsidR="00013065" w:rsidRDefault="00013065">
      <w:pPr>
        <w:pStyle w:val="ConsPlusNormal"/>
        <w:jc w:val="center"/>
      </w:pPr>
      <w:r>
        <w:t>энергетических ресурсов дожимными</w:t>
      </w:r>
    </w:p>
    <w:p w:rsidR="00013065" w:rsidRDefault="00013065">
      <w:pPr>
        <w:pStyle w:val="ConsPlusNormal"/>
        <w:jc w:val="center"/>
      </w:pPr>
      <w:r>
        <w:t xml:space="preserve">компрессорными станциями </w:t>
      </w:r>
      <w:hyperlink w:anchor="P6267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Таблица 1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2268"/>
        <w:gridCol w:w="680"/>
        <w:gridCol w:w="1021"/>
        <w:gridCol w:w="1530"/>
        <w:gridCol w:w="1446"/>
        <w:gridCol w:w="2041"/>
      </w:tblGrid>
      <w:tr w:rsidR="00013065">
        <w:tc>
          <w:tcPr>
            <w:tcW w:w="61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Наименование дожимной компрессорной </w:t>
            </w:r>
            <w:r>
              <w:lastRenderedPageBreak/>
              <w:t>станции (далее - ДКС), номер компрессорного цеха (далее - КЦ)</w:t>
            </w:r>
          </w:p>
        </w:tc>
        <w:tc>
          <w:tcPr>
            <w:tcW w:w="3231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Данные по ГПА</w:t>
            </w:r>
          </w:p>
        </w:tc>
        <w:tc>
          <w:tcPr>
            <w:tcW w:w="3487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Объем потребления энергоресурсов за отчетный (базовый) год</w:t>
            </w:r>
          </w:p>
        </w:tc>
      </w:tr>
      <w:tr w:rsidR="00013065">
        <w:tc>
          <w:tcPr>
            <w:tcW w:w="610" w:type="dxa"/>
            <w:vMerge/>
          </w:tcPr>
          <w:p w:rsidR="00013065" w:rsidRDefault="00013065"/>
        </w:tc>
        <w:tc>
          <w:tcPr>
            <w:tcW w:w="2268" w:type="dxa"/>
            <w:vMerge/>
          </w:tcPr>
          <w:p w:rsidR="00013065" w:rsidRDefault="00013065"/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  <w:r>
              <w:t>тип ГПА</w:t>
            </w:r>
          </w:p>
        </w:tc>
        <w:tc>
          <w:tcPr>
            <w:tcW w:w="1021" w:type="dxa"/>
          </w:tcPr>
          <w:p w:rsidR="00013065" w:rsidRDefault="00013065">
            <w:pPr>
              <w:pStyle w:val="ConsPlusNormal"/>
              <w:jc w:val="center"/>
            </w:pPr>
            <w:r>
              <w:t>тип нагнетателя</w:t>
            </w:r>
          </w:p>
        </w:tc>
        <w:tc>
          <w:tcPr>
            <w:tcW w:w="1530" w:type="dxa"/>
          </w:tcPr>
          <w:p w:rsidR="00013065" w:rsidRDefault="00013065">
            <w:pPr>
              <w:pStyle w:val="ConsPlusNormal"/>
              <w:jc w:val="center"/>
            </w:pPr>
            <w:r>
              <w:t>установленная мощность ГПА, МВт</w:t>
            </w:r>
          </w:p>
        </w:tc>
        <w:tc>
          <w:tcPr>
            <w:tcW w:w="1446" w:type="dxa"/>
          </w:tcPr>
          <w:p w:rsidR="00013065" w:rsidRDefault="00013065">
            <w:pPr>
              <w:pStyle w:val="ConsPlusNormal"/>
              <w:jc w:val="center"/>
            </w:pPr>
            <w:r>
              <w:t>потребление природного газа, тыс. куб. м</w:t>
            </w:r>
          </w:p>
        </w:tc>
        <w:tc>
          <w:tcPr>
            <w:tcW w:w="2041" w:type="dxa"/>
          </w:tcPr>
          <w:p w:rsidR="00013065" w:rsidRDefault="00013065">
            <w:pPr>
              <w:pStyle w:val="ConsPlusNormal"/>
              <w:jc w:val="center"/>
            </w:pPr>
            <w:r>
              <w:t>потребление электрической энергии, тыс. кВт</w:t>
            </w:r>
            <w:r w:rsidRPr="006A537E">
              <w:rPr>
                <w:position w:val="-4"/>
              </w:rPr>
              <w:pict>
                <v:shape id="_x0000_i1058" style="width:6.9pt;height:8.15pt" coordsize="" o:spt="100" adj="0,,0" path="" filled="f" stroked="f">
                  <v:stroke joinstyle="miter"/>
                  <v:imagedata r:id="rId13" o:title="base_1_172093_111"/>
                  <v:formulas/>
                  <v:path o:connecttype="segments"/>
                </v:shape>
              </w:pict>
            </w:r>
            <w:r>
              <w:t>ч</w:t>
            </w:r>
          </w:p>
        </w:tc>
      </w:tr>
      <w:tr w:rsidR="00013065">
        <w:tc>
          <w:tcPr>
            <w:tcW w:w="610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1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10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226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3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4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109" w:type="dxa"/>
            <w:gridSpan w:val="5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4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2041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73" w:name="P6267"/>
      <w:bookmarkEnd w:id="73"/>
      <w:r>
        <w:t>&lt;*&gt; Заполняется для организаций, осуществляющих добычу природного газа (газового конденсата, нефти).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об основных технических характеристиках и о потреблении</w:t>
      </w:r>
    </w:p>
    <w:p w:rsidR="00013065" w:rsidRDefault="00013065">
      <w:pPr>
        <w:pStyle w:val="ConsPlusNormal"/>
        <w:jc w:val="center"/>
      </w:pPr>
      <w:r>
        <w:t xml:space="preserve">энергетических ресурсов компрессорными станциями </w:t>
      </w:r>
      <w:hyperlink w:anchor="P6333" w:history="1">
        <w:r>
          <w:rPr>
            <w:color w:val="0000FF"/>
          </w:rPr>
          <w:t>&lt;*&gt;</w:t>
        </w:r>
      </w:hyperlink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Таблица 2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680"/>
        <w:gridCol w:w="737"/>
        <w:gridCol w:w="1020"/>
        <w:gridCol w:w="680"/>
        <w:gridCol w:w="1565"/>
        <w:gridCol w:w="964"/>
        <w:gridCol w:w="907"/>
        <w:gridCol w:w="964"/>
        <w:gridCol w:w="907"/>
      </w:tblGrid>
      <w:tr w:rsidR="00013065">
        <w:tc>
          <w:tcPr>
            <w:tcW w:w="51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компрессорной станции (далее - КС), номер КЦ</w:t>
            </w:r>
          </w:p>
        </w:tc>
        <w:tc>
          <w:tcPr>
            <w:tcW w:w="2437" w:type="dxa"/>
            <w:gridSpan w:val="3"/>
          </w:tcPr>
          <w:p w:rsidR="00013065" w:rsidRDefault="00013065">
            <w:pPr>
              <w:pStyle w:val="ConsPlusNormal"/>
              <w:jc w:val="center"/>
            </w:pPr>
            <w:r>
              <w:t>Данные по ГПА</w:t>
            </w:r>
          </w:p>
        </w:tc>
        <w:tc>
          <w:tcPr>
            <w:tcW w:w="2245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Данные по установке очистки газа (далее - УОГ)</w:t>
            </w:r>
          </w:p>
        </w:tc>
        <w:tc>
          <w:tcPr>
            <w:tcW w:w="3742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>Объем потребления энергоресурсов за отчетный (базовый) год</w:t>
            </w:r>
          </w:p>
        </w:tc>
      </w:tr>
      <w:tr w:rsidR="00013065">
        <w:tc>
          <w:tcPr>
            <w:tcW w:w="510" w:type="dxa"/>
            <w:vMerge/>
          </w:tcPr>
          <w:p w:rsidR="00013065" w:rsidRDefault="00013065"/>
        </w:tc>
        <w:tc>
          <w:tcPr>
            <w:tcW w:w="1757" w:type="dxa"/>
            <w:vMerge/>
          </w:tcPr>
          <w:p w:rsidR="00013065" w:rsidRDefault="00013065"/>
        </w:tc>
        <w:tc>
          <w:tcPr>
            <w:tcW w:w="6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тип ГПА</w:t>
            </w:r>
          </w:p>
        </w:tc>
        <w:tc>
          <w:tcPr>
            <w:tcW w:w="73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тип нагнетателя</w:t>
            </w:r>
          </w:p>
        </w:tc>
        <w:tc>
          <w:tcPr>
            <w:tcW w:w="102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установленная мощность ГПА, МВт</w:t>
            </w:r>
          </w:p>
        </w:tc>
        <w:tc>
          <w:tcPr>
            <w:tcW w:w="680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тип УОГ</w:t>
            </w:r>
          </w:p>
        </w:tc>
        <w:tc>
          <w:tcPr>
            <w:tcW w:w="156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установленная мощность вентиляторов, МВт</w:t>
            </w:r>
          </w:p>
        </w:tc>
        <w:tc>
          <w:tcPr>
            <w:tcW w:w="1871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потребление природного газа на собственные технологические нужды (далее - СТН), тыс. куб. м</w:t>
            </w:r>
          </w:p>
        </w:tc>
        <w:tc>
          <w:tcPr>
            <w:tcW w:w="1871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потребление электрической энергии на СТН, тыс. кВт</w:t>
            </w:r>
            <w:r w:rsidRPr="006A537E">
              <w:rPr>
                <w:position w:val="-4"/>
              </w:rPr>
              <w:pict>
                <v:shape id="_x0000_i1059" style="width:6.9pt;height:8.15pt" coordsize="" o:spt="100" adj="0,,0" path="" filled="f" stroked="f">
                  <v:stroke joinstyle="miter"/>
                  <v:imagedata r:id="rId13" o:title="base_1_172093_112"/>
                  <v:formulas/>
                  <v:path o:connecttype="segments"/>
                </v:shape>
              </w:pict>
            </w:r>
            <w:r>
              <w:t>ч</w:t>
            </w:r>
          </w:p>
        </w:tc>
      </w:tr>
      <w:tr w:rsidR="00013065">
        <w:tc>
          <w:tcPr>
            <w:tcW w:w="510" w:type="dxa"/>
            <w:vMerge/>
          </w:tcPr>
          <w:p w:rsidR="00013065" w:rsidRDefault="00013065"/>
        </w:tc>
        <w:tc>
          <w:tcPr>
            <w:tcW w:w="1757" w:type="dxa"/>
            <w:vMerge/>
          </w:tcPr>
          <w:p w:rsidR="00013065" w:rsidRDefault="00013065"/>
        </w:tc>
        <w:tc>
          <w:tcPr>
            <w:tcW w:w="680" w:type="dxa"/>
            <w:vMerge/>
          </w:tcPr>
          <w:p w:rsidR="00013065" w:rsidRDefault="00013065"/>
        </w:tc>
        <w:tc>
          <w:tcPr>
            <w:tcW w:w="737" w:type="dxa"/>
            <w:vMerge/>
          </w:tcPr>
          <w:p w:rsidR="00013065" w:rsidRDefault="00013065"/>
        </w:tc>
        <w:tc>
          <w:tcPr>
            <w:tcW w:w="1020" w:type="dxa"/>
            <w:vMerge/>
          </w:tcPr>
          <w:p w:rsidR="00013065" w:rsidRDefault="00013065"/>
        </w:tc>
        <w:tc>
          <w:tcPr>
            <w:tcW w:w="680" w:type="dxa"/>
            <w:vMerge/>
          </w:tcPr>
          <w:p w:rsidR="00013065" w:rsidRDefault="00013065"/>
        </w:tc>
        <w:tc>
          <w:tcPr>
            <w:tcW w:w="1565" w:type="dxa"/>
            <w:vMerge/>
          </w:tcPr>
          <w:p w:rsidR="00013065" w:rsidRDefault="00013065"/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на </w:t>
            </w:r>
            <w:proofErr w:type="spellStart"/>
            <w:r>
              <w:t>компримирование</w:t>
            </w:r>
            <w:proofErr w:type="spellEnd"/>
          </w:p>
        </w:tc>
        <w:tc>
          <w:tcPr>
            <w:tcW w:w="907" w:type="dxa"/>
          </w:tcPr>
          <w:p w:rsidR="00013065" w:rsidRDefault="00013065">
            <w:pPr>
              <w:pStyle w:val="ConsPlusNormal"/>
              <w:jc w:val="center"/>
            </w:pPr>
            <w:r>
              <w:t>на прочие нужды</w:t>
            </w:r>
          </w:p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на </w:t>
            </w:r>
            <w:proofErr w:type="spellStart"/>
            <w:r>
              <w:t>компримирование</w:t>
            </w:r>
            <w:proofErr w:type="spellEnd"/>
          </w:p>
        </w:tc>
        <w:tc>
          <w:tcPr>
            <w:tcW w:w="907" w:type="dxa"/>
          </w:tcPr>
          <w:p w:rsidR="00013065" w:rsidRDefault="00013065">
            <w:pPr>
              <w:pStyle w:val="ConsPlusNormal"/>
              <w:jc w:val="center"/>
            </w:pPr>
            <w:r>
              <w:t>на прочие нужды</w:t>
            </w:r>
          </w:p>
        </w:tc>
      </w:tr>
      <w:tr w:rsidR="00013065">
        <w:tc>
          <w:tcPr>
            <w:tcW w:w="510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10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10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75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65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949" w:type="dxa"/>
            <w:gridSpan w:val="7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74" w:name="P6333"/>
      <w:bookmarkEnd w:id="74"/>
      <w:r>
        <w:t>&lt;*&gt; Заполняется для организаций, осуществляющих подземное хранение природного газа.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28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об основных технических характеристиках и о потреблении</w:t>
      </w:r>
    </w:p>
    <w:p w:rsidR="00013065" w:rsidRDefault="00013065">
      <w:pPr>
        <w:pStyle w:val="ConsPlusNormal"/>
        <w:jc w:val="center"/>
      </w:pPr>
      <w:r>
        <w:t>энергетических ресурсов электростанциями собственных нужд</w:t>
      </w:r>
    </w:p>
    <w:p w:rsidR="00013065" w:rsidRDefault="0001306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794"/>
        <w:gridCol w:w="1191"/>
        <w:gridCol w:w="964"/>
        <w:gridCol w:w="1361"/>
        <w:gridCol w:w="1361"/>
        <w:gridCol w:w="1361"/>
      </w:tblGrid>
      <w:tr w:rsidR="00013065">
        <w:tc>
          <w:tcPr>
            <w:tcW w:w="542" w:type="dxa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013065" w:rsidRDefault="00013065">
            <w:pPr>
              <w:pStyle w:val="ConsPlusNormal"/>
              <w:jc w:val="center"/>
            </w:pPr>
            <w:r>
              <w:t>Тип ЭСН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Год ввода в </w:t>
            </w:r>
            <w:r>
              <w:lastRenderedPageBreak/>
              <w:t>эксплуатацию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Вид ЭСН</w:t>
            </w:r>
          </w:p>
        </w:tc>
        <w:tc>
          <w:tcPr>
            <w:tcW w:w="1191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Номинальная </w:t>
            </w:r>
            <w:r>
              <w:lastRenderedPageBreak/>
              <w:t>электрическая мощность ЭСН, кВт</w:t>
            </w:r>
          </w:p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 xml:space="preserve">Номинальный </w:t>
            </w:r>
            <w:r>
              <w:lastRenderedPageBreak/>
              <w:t>КПД ЭСН</w:t>
            </w:r>
          </w:p>
        </w:tc>
        <w:tc>
          <w:tcPr>
            <w:tcW w:w="1361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 xml:space="preserve">Удельный расход </w:t>
            </w:r>
            <w:r>
              <w:lastRenderedPageBreak/>
              <w:t xml:space="preserve">топлива за отчетный (базовый) год, кг </w:t>
            </w:r>
            <w:proofErr w:type="spellStart"/>
            <w:r>
              <w:t>у.т</w:t>
            </w:r>
            <w:proofErr w:type="spellEnd"/>
            <w:r>
              <w:t>./(кВт</w:t>
            </w:r>
            <w:r w:rsidRPr="006A537E">
              <w:rPr>
                <w:position w:val="-4"/>
              </w:rPr>
              <w:pict>
                <v:shape id="_x0000_i1060" style="width:6.9pt;height:8.15pt" coordsize="" o:spt="100" adj="0,,0" path="" filled="f" stroked="f">
                  <v:stroke joinstyle="miter"/>
                  <v:imagedata r:id="rId13" o:title="base_1_172093_113"/>
                  <v:formulas/>
                  <v:path o:connecttype="segments"/>
                </v:shape>
              </w:pict>
            </w:r>
            <w:r>
              <w:t>ч)</w:t>
            </w:r>
          </w:p>
        </w:tc>
        <w:tc>
          <w:tcPr>
            <w:tcW w:w="1361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Выработка электрическ</w:t>
            </w:r>
            <w:r>
              <w:lastRenderedPageBreak/>
              <w:t>ой энергии за отчетный (базовый) год, тыс. кВт</w:t>
            </w:r>
            <w:r w:rsidRPr="006A537E">
              <w:rPr>
                <w:position w:val="-4"/>
              </w:rPr>
              <w:pict>
                <v:shape id="_x0000_i1061" style="width:6.9pt;height:8.15pt" coordsize="" o:spt="100" adj="0,,0" path="" filled="f" stroked="f">
                  <v:stroke joinstyle="miter"/>
                  <v:imagedata r:id="rId13" o:title="base_1_172093_114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361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 xml:space="preserve">Потребление </w:t>
            </w:r>
            <w:r>
              <w:lastRenderedPageBreak/>
              <w:t>природного газа за отчетный (базовый) год, тыс. куб. м</w:t>
            </w:r>
          </w:p>
        </w:tc>
      </w:tr>
      <w:tr w:rsidR="00013065">
        <w:tc>
          <w:tcPr>
            <w:tcW w:w="542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42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42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32" w:type="dxa"/>
            <w:gridSpan w:val="6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361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29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75" w:name="P6402"/>
      <w:bookmarkEnd w:id="75"/>
      <w:r>
        <w:t>Сведения</w:t>
      </w:r>
    </w:p>
    <w:p w:rsidR="00013065" w:rsidRDefault="00013065">
      <w:pPr>
        <w:pStyle w:val="ConsPlusNormal"/>
        <w:jc w:val="center"/>
      </w:pPr>
      <w:r>
        <w:t>об основных технических характеристиках и о потреблении</w:t>
      </w:r>
    </w:p>
    <w:p w:rsidR="00013065" w:rsidRDefault="00013065">
      <w:pPr>
        <w:pStyle w:val="ConsPlusNormal"/>
        <w:jc w:val="center"/>
      </w:pPr>
      <w:r>
        <w:t>энергетических ресурсов отопительными котельными</w:t>
      </w:r>
    </w:p>
    <w:p w:rsidR="00013065" w:rsidRDefault="0001306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417"/>
        <w:gridCol w:w="964"/>
        <w:gridCol w:w="680"/>
        <w:gridCol w:w="737"/>
        <w:gridCol w:w="1229"/>
        <w:gridCol w:w="737"/>
        <w:gridCol w:w="794"/>
        <w:gridCol w:w="1247"/>
        <w:gridCol w:w="1247"/>
      </w:tblGrid>
      <w:tr w:rsidR="00013065">
        <w:tc>
          <w:tcPr>
            <w:tcW w:w="55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и место расположени</w:t>
            </w:r>
            <w:r>
              <w:lastRenderedPageBreak/>
              <w:t>я котельной</w:t>
            </w:r>
          </w:p>
        </w:tc>
        <w:tc>
          <w:tcPr>
            <w:tcW w:w="96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Год ввода в эксплуат</w:t>
            </w:r>
            <w:r>
              <w:lastRenderedPageBreak/>
              <w:t>ацию</w:t>
            </w:r>
          </w:p>
        </w:tc>
        <w:tc>
          <w:tcPr>
            <w:tcW w:w="1417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Количество котлов, шт.</w:t>
            </w:r>
          </w:p>
        </w:tc>
        <w:tc>
          <w:tcPr>
            <w:tcW w:w="1229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 xml:space="preserve">Проектная мощность котельной, </w:t>
            </w:r>
            <w:r>
              <w:lastRenderedPageBreak/>
              <w:t>Гкал/ч</w:t>
            </w:r>
          </w:p>
        </w:tc>
        <w:tc>
          <w:tcPr>
            <w:tcW w:w="1531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КПД при номинальной нагрузке, %</w:t>
            </w: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Потребление котельно-</w:t>
            </w:r>
            <w:r>
              <w:lastRenderedPageBreak/>
              <w:t xml:space="preserve">печного топлива за отчетный (базовый) год, тыс. 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 xml:space="preserve">Выработка тепловой энергии за </w:t>
            </w:r>
            <w:r>
              <w:lastRenderedPageBreak/>
              <w:t>отчетный (базовый) год, Гкал</w:t>
            </w:r>
          </w:p>
        </w:tc>
      </w:tr>
      <w:tr w:rsidR="00013065">
        <w:tc>
          <w:tcPr>
            <w:tcW w:w="552" w:type="dxa"/>
            <w:vMerge/>
          </w:tcPr>
          <w:p w:rsidR="00013065" w:rsidRDefault="00013065"/>
        </w:tc>
        <w:tc>
          <w:tcPr>
            <w:tcW w:w="1417" w:type="dxa"/>
            <w:vMerge/>
          </w:tcPr>
          <w:p w:rsidR="00013065" w:rsidRDefault="00013065"/>
        </w:tc>
        <w:tc>
          <w:tcPr>
            <w:tcW w:w="964" w:type="dxa"/>
            <w:vMerge/>
          </w:tcPr>
          <w:p w:rsidR="00013065" w:rsidRDefault="00013065"/>
        </w:tc>
        <w:tc>
          <w:tcPr>
            <w:tcW w:w="680" w:type="dxa"/>
          </w:tcPr>
          <w:p w:rsidR="00013065" w:rsidRDefault="00013065">
            <w:pPr>
              <w:pStyle w:val="ConsPlusNormal"/>
              <w:jc w:val="center"/>
            </w:pPr>
            <w:r>
              <w:t>паровые</w:t>
            </w:r>
          </w:p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  <w:r>
              <w:t>водогрейные</w:t>
            </w:r>
          </w:p>
        </w:tc>
        <w:tc>
          <w:tcPr>
            <w:tcW w:w="1229" w:type="dxa"/>
            <w:vMerge/>
          </w:tcPr>
          <w:p w:rsidR="00013065" w:rsidRDefault="00013065"/>
        </w:tc>
        <w:tc>
          <w:tcPr>
            <w:tcW w:w="737" w:type="dxa"/>
          </w:tcPr>
          <w:p w:rsidR="00013065" w:rsidRDefault="00013065">
            <w:pPr>
              <w:pStyle w:val="ConsPlusNormal"/>
              <w:jc w:val="center"/>
            </w:pPr>
            <w:r>
              <w:t>паспортный</w:t>
            </w:r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247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</w:tr>
      <w:tr w:rsidR="00013065">
        <w:tc>
          <w:tcPr>
            <w:tcW w:w="552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2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2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2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552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41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2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2933" w:type="dxa"/>
            <w:gridSpan w:val="3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8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2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 xml:space="preserve">- </w:t>
            </w:r>
            <w:hyperlink w:anchor="P64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76" w:name="P6457"/>
      <w:bookmarkEnd w:id="76"/>
      <w:r>
        <w:t>&lt;*&gt; Не заполняется.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30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77" w:name="P6470"/>
      <w:bookmarkEnd w:id="77"/>
      <w:r>
        <w:t>Сведения</w:t>
      </w:r>
    </w:p>
    <w:p w:rsidR="00013065" w:rsidRDefault="00013065">
      <w:pPr>
        <w:pStyle w:val="ConsPlusNormal"/>
        <w:jc w:val="center"/>
      </w:pPr>
      <w:r>
        <w:t>о потреблении природного газа, электрической энергии</w:t>
      </w:r>
    </w:p>
    <w:p w:rsidR="00013065" w:rsidRDefault="00013065">
      <w:pPr>
        <w:pStyle w:val="ConsPlusNormal"/>
        <w:jc w:val="center"/>
      </w:pPr>
      <w:r>
        <w:t>и тепловой энергии в газотранспортной организации</w:t>
      </w:r>
    </w:p>
    <w:p w:rsidR="00013065" w:rsidRDefault="0001306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58"/>
        <w:gridCol w:w="1013"/>
        <w:gridCol w:w="1134"/>
        <w:gridCol w:w="776"/>
        <w:gridCol w:w="851"/>
        <w:gridCol w:w="794"/>
        <w:gridCol w:w="793"/>
      </w:tblGrid>
      <w:tr w:rsidR="00013065">
        <w:tc>
          <w:tcPr>
            <w:tcW w:w="79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3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3214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65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794" w:type="dxa"/>
            <w:vMerge/>
          </w:tcPr>
          <w:p w:rsidR="00013065" w:rsidRDefault="00013065"/>
        </w:tc>
        <w:tc>
          <w:tcPr>
            <w:tcW w:w="3458" w:type="dxa"/>
            <w:vMerge/>
          </w:tcPr>
          <w:p w:rsidR="00013065" w:rsidRDefault="00013065"/>
        </w:tc>
        <w:tc>
          <w:tcPr>
            <w:tcW w:w="1013" w:type="dxa"/>
            <w:vMerge/>
          </w:tcPr>
          <w:p w:rsidR="00013065" w:rsidRDefault="00013065"/>
        </w:tc>
        <w:tc>
          <w:tcPr>
            <w:tcW w:w="1134" w:type="dxa"/>
            <w:vMerge/>
          </w:tcPr>
          <w:p w:rsidR="00013065" w:rsidRDefault="00013065"/>
        </w:tc>
        <w:tc>
          <w:tcPr>
            <w:tcW w:w="776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Потребление природного газа,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1.1.1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 xml:space="preserve">на </w:t>
            </w:r>
            <w:proofErr w:type="spellStart"/>
            <w:r>
              <w:t>компримирование</w:t>
            </w:r>
            <w:proofErr w:type="spellEnd"/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1.1.2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прочие собственные нужды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технологические потери (утечки)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Потребление электрической энергии,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62" style="width:6.9pt;height:8.15pt" coordsize="" o:spt="100" adj="0,,0" path="" filled="f" stroked="f">
                  <v:stroke joinstyle="miter"/>
                  <v:imagedata r:id="rId13" o:title="base_1_172093_115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63" style="width:6.9pt;height:8.15pt" coordsize="" o:spt="100" adj="0,,0" path="" filled="f" stroked="f">
                  <v:stroke joinstyle="miter"/>
                  <v:imagedata r:id="rId13" o:title="base_1_172093_116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 xml:space="preserve">на </w:t>
            </w:r>
            <w:proofErr w:type="spellStart"/>
            <w:r>
              <w:t>компримирование</w:t>
            </w:r>
            <w:proofErr w:type="spellEnd"/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64" style="width:6.9pt;height:8.15pt" coordsize="" o:spt="100" adj="0,,0" path="" filled="f" stroked="f">
                  <v:stroke joinstyle="miter"/>
                  <v:imagedata r:id="rId13" o:title="base_1_172093_117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технологические потери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тыс. кВт</w:t>
            </w:r>
            <w:r w:rsidRPr="006A537E">
              <w:rPr>
                <w:position w:val="-4"/>
              </w:rPr>
              <w:pict>
                <v:shape id="_x0000_i1065" style="width:6.9pt;height:8.15pt" coordsize="" o:spt="100" adj="0,,0" path="" filled="f" stroked="f">
                  <v:stroke joinstyle="miter"/>
                  <v:imagedata r:id="rId13" o:title="base_1_172093_118"/>
                  <v:formulas/>
                  <v:path o:connecttype="segments"/>
                </v:shape>
              </w:pict>
            </w:r>
            <w:r>
              <w:t>ч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3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Потребление тепловой энергии, всего,</w:t>
            </w:r>
          </w:p>
          <w:p w:rsidR="00013065" w:rsidRDefault="00013065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Гкал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собственные нужды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3.2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нерациональные потери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252" w:type="dxa"/>
            <w:gridSpan w:val="2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76" w:type="dxa"/>
          </w:tcPr>
          <w:p w:rsidR="00013065" w:rsidRDefault="00013065">
            <w:pPr>
              <w:pStyle w:val="ConsPlusNormal"/>
            </w:pPr>
          </w:p>
        </w:tc>
        <w:tc>
          <w:tcPr>
            <w:tcW w:w="85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793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both"/>
      </w:pPr>
      <w:r>
        <w:t xml:space="preserve">1 т </w:t>
      </w:r>
      <w:proofErr w:type="spellStart"/>
      <w:r>
        <w:t>у.т</w:t>
      </w:r>
      <w:proofErr w:type="spellEnd"/>
      <w:r>
        <w:t>. = 29,31 ГДж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78" w:name="P6595"/>
      <w:bookmarkEnd w:id="78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31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по балансу расхода природного газа</w:t>
      </w:r>
    </w:p>
    <w:p w:rsidR="00013065" w:rsidRDefault="00013065">
      <w:pPr>
        <w:pStyle w:val="ConsPlusNormal"/>
        <w:jc w:val="center"/>
      </w:pPr>
      <w:r>
        <w:t>в газотранспортной организации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(в тыс. куб. 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58"/>
        <w:gridCol w:w="1247"/>
        <w:gridCol w:w="1122"/>
        <w:gridCol w:w="1003"/>
        <w:gridCol w:w="1069"/>
        <w:gridCol w:w="964"/>
      </w:tblGrid>
      <w:tr w:rsidR="00013065">
        <w:tc>
          <w:tcPr>
            <w:tcW w:w="73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 баланса</w:t>
            </w:r>
          </w:p>
        </w:tc>
        <w:tc>
          <w:tcPr>
            <w:tcW w:w="124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4158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66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737" w:type="dxa"/>
            <w:vMerge/>
          </w:tcPr>
          <w:p w:rsidR="00013065" w:rsidRDefault="00013065"/>
        </w:tc>
        <w:tc>
          <w:tcPr>
            <w:tcW w:w="3458" w:type="dxa"/>
            <w:vMerge/>
          </w:tcPr>
          <w:p w:rsidR="00013065" w:rsidRDefault="00013065"/>
        </w:tc>
        <w:tc>
          <w:tcPr>
            <w:tcW w:w="1247" w:type="dxa"/>
            <w:vMerge/>
          </w:tcPr>
          <w:p w:rsidR="00013065" w:rsidRDefault="00013065"/>
        </w:tc>
        <w:tc>
          <w:tcPr>
            <w:tcW w:w="1122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 xml:space="preserve">на </w:t>
            </w:r>
            <w:proofErr w:type="spellStart"/>
            <w:r>
              <w:t>компримирование</w:t>
            </w:r>
            <w:proofErr w:type="spellEnd"/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прочие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1.2.1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собственные нужды КС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1.2.2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 xml:space="preserve">на нужды линейной части (далее - ЛЧ), газораспределительной станции (далее - ГРС), </w:t>
            </w:r>
            <w:proofErr w:type="spellStart"/>
            <w:r>
              <w:t>газоизмерительной</w:t>
            </w:r>
            <w:proofErr w:type="spellEnd"/>
            <w:r>
              <w:t xml:space="preserve"> станции (далее - ГИС)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1.2.3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на прочие собственные нужды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Фактические (отчетные) потери,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технологические потери (утечки)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458" w:type="dxa"/>
          </w:tcPr>
          <w:p w:rsidR="00013065" w:rsidRDefault="00013065">
            <w:pPr>
              <w:pStyle w:val="ConsPlusNormal"/>
            </w:pPr>
            <w:r>
              <w:t>потери из-за аварий и иных инцидентов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195" w:type="dxa"/>
            <w:gridSpan w:val="2"/>
          </w:tcPr>
          <w:p w:rsidR="00013065" w:rsidRDefault="0001306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22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69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79" w:name="P6695"/>
      <w:bookmarkEnd w:id="79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32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по балансу электрической энергии</w:t>
      </w:r>
    </w:p>
    <w:p w:rsidR="00013065" w:rsidRDefault="00013065">
      <w:pPr>
        <w:pStyle w:val="ConsPlusNormal"/>
        <w:jc w:val="center"/>
      </w:pPr>
      <w:r>
        <w:t>в газотранспортной организации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jc w:val="right"/>
      </w:pPr>
      <w:r>
        <w:t>(в тыс. кВт</w:t>
      </w:r>
      <w:r w:rsidRPr="006A537E">
        <w:rPr>
          <w:position w:val="-4"/>
        </w:rPr>
        <w:pict>
          <v:shape id="_x0000_i1066" style="width:6.9pt;height:8.15pt" coordsize="" o:spt="100" adj="0,,0" path="" filled="f" stroked="f">
            <v:stroke joinstyle="miter"/>
            <v:imagedata r:id="rId13" o:title="base_1_172093_119"/>
            <v:formulas/>
            <v:path o:connecttype="segments"/>
          </v:shape>
        </w:pict>
      </w:r>
      <w:r>
        <w:t>ч)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855"/>
        <w:gridCol w:w="998"/>
        <w:gridCol w:w="1013"/>
        <w:gridCol w:w="1003"/>
        <w:gridCol w:w="1008"/>
        <w:gridCol w:w="1020"/>
      </w:tblGrid>
      <w:tr w:rsidR="00013065">
        <w:tc>
          <w:tcPr>
            <w:tcW w:w="73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 баланса</w:t>
            </w:r>
          </w:p>
        </w:tc>
        <w:tc>
          <w:tcPr>
            <w:tcW w:w="998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4044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68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737" w:type="dxa"/>
            <w:vMerge/>
          </w:tcPr>
          <w:p w:rsidR="00013065" w:rsidRDefault="00013065"/>
        </w:tc>
        <w:tc>
          <w:tcPr>
            <w:tcW w:w="3855" w:type="dxa"/>
            <w:vMerge/>
          </w:tcPr>
          <w:p w:rsidR="00013065" w:rsidRDefault="00013065"/>
        </w:tc>
        <w:tc>
          <w:tcPr>
            <w:tcW w:w="998" w:type="dxa"/>
            <w:vMerge/>
          </w:tcPr>
          <w:p w:rsidR="00013065" w:rsidRDefault="00013065"/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8897" w:type="dxa"/>
            <w:gridSpan w:val="6"/>
          </w:tcPr>
          <w:p w:rsidR="00013065" w:rsidRDefault="00013065">
            <w:pPr>
              <w:pStyle w:val="ConsPlusNormal"/>
            </w:pPr>
            <w:r>
              <w:t>Приход</w:t>
            </w: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Собственное производство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855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8897" w:type="dxa"/>
            <w:gridSpan w:val="6"/>
          </w:tcPr>
          <w:p w:rsidR="00013065" w:rsidRDefault="00013065">
            <w:pPr>
              <w:pStyle w:val="ConsPlusNormal"/>
            </w:pPr>
            <w:r>
              <w:t>Расход</w:t>
            </w: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 xml:space="preserve">на </w:t>
            </w:r>
            <w:proofErr w:type="spellStart"/>
            <w:r>
              <w:t>компримирование</w:t>
            </w:r>
            <w:proofErr w:type="spellEnd"/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на прочие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на нужды КС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на нужды ЛЧ, ГРС, ГИС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на прочие собственные нужды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proofErr w:type="spellStart"/>
            <w:r>
              <w:t>Субабоненты</w:t>
            </w:r>
            <w:proofErr w:type="spellEnd"/>
            <w:r>
              <w:t xml:space="preserve"> (сторонние потребители)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Фактические (отчетные) потери,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2.3.1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технологические потери,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условно-постоянные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нагрузочные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потери, обусловленные допустимыми погрешностями приборов учета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37" w:type="dxa"/>
          </w:tcPr>
          <w:p w:rsidR="00013065" w:rsidRDefault="00013065">
            <w:pPr>
              <w:pStyle w:val="ConsPlusNormal"/>
            </w:pPr>
            <w:r>
              <w:t>2.3.2</w:t>
            </w:r>
          </w:p>
        </w:tc>
        <w:tc>
          <w:tcPr>
            <w:tcW w:w="3855" w:type="dxa"/>
          </w:tcPr>
          <w:p w:rsidR="00013065" w:rsidRDefault="00013065">
            <w:pPr>
              <w:pStyle w:val="ConsPlusNormal"/>
            </w:pPr>
            <w:r>
              <w:t>нерациональные потери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92" w:type="dxa"/>
            <w:gridSpan w:val="2"/>
          </w:tcPr>
          <w:p w:rsidR="00013065" w:rsidRDefault="00013065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99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20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80" w:name="P6849"/>
      <w:bookmarkEnd w:id="80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lastRenderedPageBreak/>
        <w:t>Приложение N 33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r>
        <w:t>Сведения</w:t>
      </w:r>
    </w:p>
    <w:p w:rsidR="00013065" w:rsidRDefault="00013065">
      <w:pPr>
        <w:pStyle w:val="ConsPlusNormal"/>
        <w:jc w:val="center"/>
      </w:pPr>
      <w:r>
        <w:t>по балансу тепловой энергии в газотранспортной организации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(в Гкал)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742"/>
        <w:gridCol w:w="1003"/>
        <w:gridCol w:w="1008"/>
        <w:gridCol w:w="1003"/>
        <w:gridCol w:w="1013"/>
        <w:gridCol w:w="1018"/>
      </w:tblGrid>
      <w:tr w:rsidR="00013065">
        <w:tc>
          <w:tcPr>
            <w:tcW w:w="79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Статья баланса</w:t>
            </w:r>
          </w:p>
        </w:tc>
        <w:tc>
          <w:tcPr>
            <w:tcW w:w="1003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Отчетный (базовый) год</w:t>
            </w:r>
          </w:p>
        </w:tc>
        <w:tc>
          <w:tcPr>
            <w:tcW w:w="4042" w:type="dxa"/>
            <w:gridSpan w:val="4"/>
          </w:tcPr>
          <w:p w:rsidR="00013065" w:rsidRDefault="00013065">
            <w:pPr>
              <w:pStyle w:val="ConsPlusNormal"/>
              <w:jc w:val="center"/>
            </w:pPr>
            <w:r>
              <w:t xml:space="preserve">Прогноз на последующие годы </w:t>
            </w:r>
            <w:hyperlink w:anchor="P69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065">
        <w:tc>
          <w:tcPr>
            <w:tcW w:w="794" w:type="dxa"/>
            <w:vMerge/>
          </w:tcPr>
          <w:p w:rsidR="00013065" w:rsidRDefault="00013065"/>
        </w:tc>
        <w:tc>
          <w:tcPr>
            <w:tcW w:w="3742" w:type="dxa"/>
            <w:vMerge/>
          </w:tcPr>
          <w:p w:rsidR="00013065" w:rsidRDefault="00013065"/>
        </w:tc>
        <w:tc>
          <w:tcPr>
            <w:tcW w:w="1003" w:type="dxa"/>
            <w:vMerge/>
          </w:tcPr>
          <w:p w:rsidR="00013065" w:rsidRDefault="00013065"/>
        </w:tc>
        <w:tc>
          <w:tcPr>
            <w:tcW w:w="1008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  <w:jc w:val="center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  <w:jc w:val="center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8787" w:type="dxa"/>
            <w:gridSpan w:val="6"/>
          </w:tcPr>
          <w:p w:rsidR="00013065" w:rsidRDefault="00013065">
            <w:pPr>
              <w:pStyle w:val="ConsPlusNormal"/>
            </w:pPr>
            <w:r>
              <w:t>Приход</w:t>
            </w: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Сторонний источник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Собственное производство,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1.2.1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за счет использования ВЭР и ВИЭ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742" w:type="dxa"/>
          </w:tcPr>
          <w:p w:rsidR="00013065" w:rsidRDefault="00013065">
            <w:pPr>
              <w:pStyle w:val="ConsPlusNormal"/>
              <w:jc w:val="right"/>
            </w:pPr>
            <w:r>
              <w:t>Итого суммарный приход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8787" w:type="dxa"/>
            <w:gridSpan w:val="6"/>
          </w:tcPr>
          <w:p w:rsidR="00013065" w:rsidRDefault="00013065">
            <w:pPr>
              <w:pStyle w:val="ConsPlusNormal"/>
            </w:pPr>
            <w:r>
              <w:t>Расход</w:t>
            </w: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На собственные нужды,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2.1.1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на технологические нужды основного производства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на технологические нужды вспомогательных производств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2.2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proofErr w:type="spellStart"/>
            <w:r>
              <w:t>Субабоненты</w:t>
            </w:r>
            <w:proofErr w:type="spellEnd"/>
            <w:r>
              <w:t xml:space="preserve"> (сторонние потребители)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2.3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Суммарные сетевые потери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3742" w:type="dxa"/>
          </w:tcPr>
          <w:p w:rsidR="00013065" w:rsidRDefault="00013065">
            <w:pPr>
              <w:pStyle w:val="ConsPlusNormal"/>
              <w:jc w:val="right"/>
            </w:pPr>
            <w:r>
              <w:t>Итого производственный расход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794" w:type="dxa"/>
          </w:tcPr>
          <w:p w:rsidR="00013065" w:rsidRDefault="00013065">
            <w:pPr>
              <w:pStyle w:val="ConsPlusNormal"/>
            </w:pPr>
            <w:r>
              <w:t>2.4</w:t>
            </w:r>
          </w:p>
        </w:tc>
        <w:tc>
          <w:tcPr>
            <w:tcW w:w="3742" w:type="dxa"/>
          </w:tcPr>
          <w:p w:rsidR="00013065" w:rsidRDefault="00013065">
            <w:pPr>
              <w:pStyle w:val="ConsPlusNormal"/>
            </w:pPr>
            <w:r>
              <w:t>Нерациональные потери в системах отопления, вентиляции, горячего водоснабжения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4536" w:type="dxa"/>
            <w:gridSpan w:val="2"/>
          </w:tcPr>
          <w:p w:rsidR="00013065" w:rsidRDefault="00013065">
            <w:pPr>
              <w:pStyle w:val="ConsPlusNormal"/>
              <w:jc w:val="right"/>
            </w:pPr>
            <w:r>
              <w:t>Итого суммарный расход</w:t>
            </w: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8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0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3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018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  <w:r>
        <w:t>--------------------------------</w:t>
      </w:r>
    </w:p>
    <w:p w:rsidR="00013065" w:rsidRDefault="00013065">
      <w:pPr>
        <w:pStyle w:val="ConsPlusNormal"/>
        <w:ind w:firstLine="540"/>
        <w:jc w:val="both"/>
      </w:pPr>
      <w:bookmarkStart w:id="81" w:name="P6965"/>
      <w:bookmarkEnd w:id="81"/>
      <w: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34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  <w:bookmarkStart w:id="82" w:name="P6978"/>
      <w:bookmarkEnd w:id="82"/>
      <w:r>
        <w:t>Сведения</w:t>
      </w:r>
    </w:p>
    <w:p w:rsidR="00013065" w:rsidRDefault="00013065">
      <w:pPr>
        <w:pStyle w:val="ConsPlusNormal"/>
        <w:jc w:val="center"/>
      </w:pPr>
      <w:r>
        <w:t>о средствах измерения расходов энергетических ресурсов</w:t>
      </w:r>
    </w:p>
    <w:p w:rsidR="00013065" w:rsidRDefault="0001306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81"/>
        <w:gridCol w:w="567"/>
        <w:gridCol w:w="1984"/>
        <w:gridCol w:w="567"/>
        <w:gridCol w:w="1550"/>
        <w:gridCol w:w="907"/>
        <w:gridCol w:w="1191"/>
        <w:gridCol w:w="964"/>
        <w:gridCol w:w="1191"/>
        <w:gridCol w:w="964"/>
      </w:tblGrid>
      <w:tr w:rsidR="00013065">
        <w:tc>
          <w:tcPr>
            <w:tcW w:w="62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подразделения (линейного участка)</w:t>
            </w:r>
          </w:p>
        </w:tc>
        <w:tc>
          <w:tcPr>
            <w:tcW w:w="2551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Сведения о технологических объектах ЛПУ</w:t>
            </w:r>
          </w:p>
        </w:tc>
        <w:tc>
          <w:tcPr>
            <w:tcW w:w="7334" w:type="dxa"/>
            <w:gridSpan w:val="7"/>
          </w:tcPr>
          <w:p w:rsidR="00013065" w:rsidRDefault="00013065">
            <w:pPr>
              <w:pStyle w:val="ConsPlusNormal"/>
              <w:jc w:val="center"/>
            </w:pPr>
            <w:r>
              <w:t>Сведения о средствах измерения (далее - СИ) расходов энергетических ресурсов в линейном производственном управлении (далее - ЛПУ)</w:t>
            </w: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наименование технологического объекта (КС, ГИС, ГРС, ЭСН, котельной)</w:t>
            </w:r>
          </w:p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7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природного газа</w:t>
            </w:r>
          </w:p>
        </w:tc>
        <w:tc>
          <w:tcPr>
            <w:tcW w:w="2155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электрической энергии</w:t>
            </w:r>
          </w:p>
        </w:tc>
        <w:tc>
          <w:tcPr>
            <w:tcW w:w="2155" w:type="dxa"/>
            <w:gridSpan w:val="2"/>
          </w:tcPr>
          <w:p w:rsidR="00013065" w:rsidRDefault="00013065">
            <w:pPr>
              <w:pStyle w:val="ConsPlusNormal"/>
              <w:jc w:val="center"/>
            </w:pPr>
            <w:r>
              <w:t>тепловой энергии</w:t>
            </w: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550" w:type="dxa"/>
          </w:tcPr>
          <w:p w:rsidR="00013065" w:rsidRDefault="00013065">
            <w:pPr>
              <w:pStyle w:val="ConsPlusNormal"/>
              <w:jc w:val="center"/>
            </w:pPr>
            <w:r>
              <w:t>наименование СИ, класс точности</w:t>
            </w:r>
          </w:p>
        </w:tc>
        <w:tc>
          <w:tcPr>
            <w:tcW w:w="907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191" w:type="dxa"/>
          </w:tcPr>
          <w:p w:rsidR="00013065" w:rsidRDefault="00013065">
            <w:pPr>
              <w:pStyle w:val="ConsPlusNormal"/>
              <w:jc w:val="center"/>
            </w:pPr>
            <w:r>
              <w:t>марка СИ, класс точности</w:t>
            </w:r>
          </w:p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191" w:type="dxa"/>
          </w:tcPr>
          <w:p w:rsidR="00013065" w:rsidRDefault="00013065">
            <w:pPr>
              <w:pStyle w:val="ConsPlusNormal"/>
              <w:jc w:val="center"/>
            </w:pPr>
            <w:r>
              <w:t>марка СИ, класс точности</w:t>
            </w:r>
          </w:p>
        </w:tc>
        <w:tc>
          <w:tcPr>
            <w:tcW w:w="964" w:type="dxa"/>
          </w:tcPr>
          <w:p w:rsidR="00013065" w:rsidRDefault="0001306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13065">
        <w:tc>
          <w:tcPr>
            <w:tcW w:w="62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 w:val="restart"/>
          </w:tcPr>
          <w:p w:rsidR="00013065" w:rsidRDefault="000130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 w:val="restart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013065" w:rsidRDefault="00013065">
            <w:pPr>
              <w:pStyle w:val="ConsPlusNormal"/>
            </w:pPr>
          </w:p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1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2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24" w:type="dxa"/>
            <w:vMerge/>
          </w:tcPr>
          <w:p w:rsidR="00013065" w:rsidRDefault="00013065"/>
        </w:tc>
        <w:tc>
          <w:tcPr>
            <w:tcW w:w="2381" w:type="dxa"/>
            <w:vMerge/>
          </w:tcPr>
          <w:p w:rsidR="00013065" w:rsidRDefault="00013065"/>
        </w:tc>
        <w:tc>
          <w:tcPr>
            <w:tcW w:w="567" w:type="dxa"/>
            <w:vMerge/>
          </w:tcPr>
          <w:p w:rsidR="00013065" w:rsidRDefault="00013065"/>
        </w:tc>
        <w:tc>
          <w:tcPr>
            <w:tcW w:w="1984" w:type="dxa"/>
            <w:vMerge/>
          </w:tcPr>
          <w:p w:rsidR="00013065" w:rsidRDefault="00013065"/>
        </w:tc>
        <w:tc>
          <w:tcPr>
            <w:tcW w:w="567" w:type="dxa"/>
          </w:tcPr>
          <w:p w:rsidR="00013065" w:rsidRDefault="00013065">
            <w:pPr>
              <w:pStyle w:val="ConsPlusNormal"/>
            </w:pPr>
            <w:r>
              <w:t>n</w:t>
            </w:r>
          </w:p>
        </w:tc>
        <w:tc>
          <w:tcPr>
            <w:tcW w:w="1550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07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19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964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jc w:val="right"/>
      </w:pPr>
      <w:r>
        <w:t>Приложение N 35</w:t>
      </w:r>
    </w:p>
    <w:p w:rsidR="00013065" w:rsidRDefault="00013065">
      <w:pPr>
        <w:pStyle w:val="ConsPlusNormal"/>
        <w:jc w:val="right"/>
      </w:pPr>
      <w:r>
        <w:t>к Требованиям к проведению</w:t>
      </w:r>
    </w:p>
    <w:p w:rsidR="00013065" w:rsidRDefault="00013065">
      <w:pPr>
        <w:pStyle w:val="ConsPlusNormal"/>
        <w:jc w:val="right"/>
      </w:pPr>
      <w:r>
        <w:t>энергетического обследования</w:t>
      </w:r>
    </w:p>
    <w:p w:rsidR="00013065" w:rsidRDefault="00013065">
      <w:pPr>
        <w:pStyle w:val="ConsPlusNormal"/>
        <w:jc w:val="right"/>
      </w:pPr>
      <w:r>
        <w:t>и его результатам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Normal"/>
        <w:jc w:val="right"/>
      </w:pPr>
      <w:r>
        <w:t>Рекомендуемый образец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nformat"/>
        <w:jc w:val="both"/>
      </w:pPr>
      <w:r>
        <w:t xml:space="preserve">                          ЭНЕРГЕТИЧЕСКИЙ ПАСПОРТ,</w:t>
      </w:r>
    </w:p>
    <w:p w:rsidR="00013065" w:rsidRDefault="00013065">
      <w:pPr>
        <w:pStyle w:val="ConsPlusNonformat"/>
        <w:jc w:val="both"/>
      </w:pPr>
      <w:r>
        <w:t xml:space="preserve">             составленный на основании проектной документации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    _______________________________________________</w:t>
      </w:r>
    </w:p>
    <w:p w:rsidR="00013065" w:rsidRDefault="00013065">
      <w:pPr>
        <w:pStyle w:val="ConsPlusNonformat"/>
        <w:jc w:val="both"/>
      </w:pPr>
      <w:r>
        <w:t xml:space="preserve">                  наименование объекта (здания, строения,</w:t>
      </w:r>
    </w:p>
    <w:p w:rsidR="00013065" w:rsidRDefault="00013065">
      <w:pPr>
        <w:pStyle w:val="ConsPlusNonformat"/>
        <w:jc w:val="both"/>
      </w:pPr>
      <w:r>
        <w:t xml:space="preserve">                            сооружения), адрес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 xml:space="preserve">          Класс энергетической эффективности ___________________</w:t>
      </w:r>
    </w:p>
    <w:p w:rsidR="00013065" w:rsidRDefault="000130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1531"/>
        <w:gridCol w:w="1247"/>
      </w:tblGrid>
      <w:tr w:rsidR="00013065">
        <w:tc>
          <w:tcPr>
            <w:tcW w:w="6860" w:type="dxa"/>
          </w:tcPr>
          <w:p w:rsidR="00013065" w:rsidRDefault="00013065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  <w:jc w:val="center"/>
            </w:pPr>
            <w:r>
              <w:t>Значение параметра</w:t>
            </w:r>
          </w:p>
        </w:tc>
      </w:tr>
      <w:tr w:rsidR="00013065">
        <w:tc>
          <w:tcPr>
            <w:tcW w:w="9638" w:type="dxa"/>
            <w:gridSpan w:val="3"/>
          </w:tcPr>
          <w:p w:rsidR="00013065" w:rsidRDefault="00013065">
            <w:pPr>
              <w:pStyle w:val="ConsPlusNormal"/>
            </w:pPr>
            <w:r>
              <w:t>1. Параметры теплозащиты здания, строения, сооружения</w:t>
            </w: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1.1. Требуемое сопротивление теплопередаче: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наружных стен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67" style="width:6.9pt;height:8.15pt" coordsize="" o:spt="100" adj="0,,0" path="" filled="f" stroked="f">
                  <v:stroke joinstyle="miter"/>
                  <v:imagedata r:id="rId13" o:title="base_1_172093_120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окон и балконных дверей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68" style="width:6.9pt;height:8.15pt" coordsize="" o:spt="100" adj="0,,0" path="" filled="f" stroked="f">
                  <v:stroke joinstyle="miter"/>
                  <v:imagedata r:id="rId13" o:title="base_1_172093_121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покрытий, чердачных перекрытий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69" style="width:6.9pt;height:8.15pt" coordsize="" o:spt="100" adj="0,,0" path="" filled="f" stroked="f">
                  <v:stroke joinstyle="miter"/>
                  <v:imagedata r:id="rId13" o:title="base_1_172093_122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перекрытий над проездами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70" style="width:6.9pt;height:8.15pt" coordsize="" o:spt="100" adj="0,,0" path="" filled="f" stroked="f">
                  <v:stroke joinstyle="miter"/>
                  <v:imagedata r:id="rId13" o:title="base_1_172093_123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перекрытий над неотапливаемыми подвалами и подпольями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71" style="width:6.9pt;height:8.15pt" coordsize="" o:spt="100" adj="0,,0" path="" filled="f" stroked="f">
                  <v:stroke joinstyle="miter"/>
                  <v:imagedata r:id="rId13" o:title="base_1_172093_124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Вт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72" style="width:6.9pt;height:8.15pt" coordsize="" o:spt="100" adj="0,,0" path="" filled="f" stroked="f">
                  <v:stroke joinstyle="miter"/>
                  <v:imagedata r:id="rId13" o:title="base_1_172093_125"/>
                  <v:formulas/>
                  <v:path o:connecttype="segments"/>
                </v:shape>
              </w:pict>
            </w:r>
            <w:r>
              <w:t>°C/Вт)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1.3. Требуемая воздухопроницаемость: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наружных стен (в том числе стыки)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кг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73" style="width:6.9pt;height:8.15pt" coordsize="" o:spt="100" adj="0,,0" path="" filled="f" stroked="f">
                  <v:stroke joinstyle="miter"/>
                  <v:imagedata r:id="rId13" o:title="base_1_172093_126"/>
                  <v:formulas/>
                  <v:path o:connecttype="segments"/>
                </v:shape>
              </w:pict>
            </w:r>
            <w:r>
              <w:t>ч)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окон и балконных дверей (при разности давлений 10 Па)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кг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74" style="width:6.9pt;height:8.15pt" coordsize="" o:spt="100" adj="0,,0" path="" filled="f" stroked="f">
                  <v:stroke joinstyle="miter"/>
                  <v:imagedata r:id="rId13" o:title="base_1_172093_127"/>
                  <v:formulas/>
                  <v:path o:connecttype="segments"/>
                </v:shape>
              </w:pict>
            </w:r>
            <w:r>
              <w:t>ч)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lastRenderedPageBreak/>
              <w:t>- покрытий и перекрытий первого этажа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кг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75" style="width:6.9pt;height:8.15pt" coordsize="" o:spt="100" adj="0,,0" path="" filled="f" stroked="f">
                  <v:stroke joinstyle="miter"/>
                  <v:imagedata r:id="rId13" o:title="base_1_172093_128"/>
                  <v:formulas/>
                  <v:path o:connecttype="segments"/>
                </v:shape>
              </w:pict>
            </w:r>
            <w:r>
              <w:t>ч)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входных дверей в квартиры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кг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76" style="width:6.9pt;height:8.15pt" coordsize="" o:spt="100" adj="0,,0" path="" filled="f" stroked="f">
                  <v:stroke joinstyle="miter"/>
                  <v:imagedata r:id="rId13" o:title="base_1_172093_129"/>
                  <v:formulas/>
                  <v:path o:connecttype="segments"/>
                </v:shape>
              </w:pict>
            </w:r>
            <w:r>
              <w:t>ч)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кг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77" style="width:6.9pt;height:8.15pt" coordsize="" o:spt="100" adj="0,,0" path="" filled="f" stroked="f">
                  <v:stroke joinstyle="miter"/>
                  <v:imagedata r:id="rId13" o:title="base_1_172093_130"/>
                  <v:formulas/>
                  <v:path o:connecttype="segments"/>
                </v:shape>
              </w:pict>
            </w:r>
            <w:r>
              <w:t>ч)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638" w:type="dxa"/>
            <w:gridSpan w:val="3"/>
          </w:tcPr>
          <w:p w:rsidR="00013065" w:rsidRDefault="00013065">
            <w:pPr>
              <w:pStyle w:val="ConsPlusNormal"/>
            </w:pPr>
            <w:r>
              <w:t>2. Расчетные показатели и характеристики здания, строения, сооружения</w:t>
            </w: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 Объемно-планировочные показатели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2.1.1. Строительный объем, всего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в том числе отапливаемой части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2.1.2. Количество квартир (помещений)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2.1.3. Расчетное количество жителей (работников)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2.1.4. Площадь квартир, помещений (без летних помещений)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2.1.5. Высота этажа (от пола до пола)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стен, включая окна, балконные и входные двери в здание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окон и балконных дверей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покрытий, чердачных перекрытий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lastRenderedPageBreak/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2.2. Уровень теплозащиты наружных ограждающих конструкций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2.2.1. Приведенное сопротивление теплопередаче: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стен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78" style="width:6.9pt;height:8.15pt" coordsize="" o:spt="100" adj="0,,0" path="" filled="f" stroked="f">
                  <v:stroke joinstyle="miter"/>
                  <v:imagedata r:id="rId13" o:title="base_1_172093_131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окон и балконных дверей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79" style="width:6.9pt;height:8.15pt" coordsize="" o:spt="100" adj="0,,0" path="" filled="f" stroked="f">
                  <v:stroke joinstyle="miter"/>
                  <v:imagedata r:id="rId13" o:title="base_1_172093_132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покрытий, чердачных перекрытий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80" style="width:6.9pt;height:8.15pt" coordsize="" o:spt="100" adj="0,,0" path="" filled="f" stroked="f">
                  <v:stroke joinstyle="miter"/>
                  <v:imagedata r:id="rId13" o:title="base_1_172093_133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перекрытий над подвалами и подпольями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81" style="width:6.9pt;height:8.15pt" coordsize="" o:spt="100" adj="0,,0" path="" filled="f" stroked="f">
                  <v:stroke joinstyle="miter"/>
                  <v:imagedata r:id="rId13" o:title="base_1_172093_134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перекрытий над проездами и под эркерами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82" style="width:6.9pt;height:8.15pt" coordsize="" o:spt="100" adj="0,,0" path="" filled="f" stroked="f">
                  <v:stroke joinstyle="miter"/>
                  <v:imagedata r:id="rId13" o:title="base_1_172093_135"/>
                  <v:formulas/>
                  <v:path o:connecttype="segments"/>
                </v:shape>
              </w:pict>
            </w:r>
            <w:r>
              <w:t>°C/Вт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2.2.2. Приведенный коэффициент теплопередачи здания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Вт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83" style="width:6.9pt;height:8.15pt" coordsize="" o:spt="100" adj="0,,0" path="" filled="f" stroked="f">
                  <v:stroke joinstyle="miter"/>
                  <v:imagedata r:id="rId13" o:title="base_1_172093_136"/>
                  <v:formulas/>
                  <v:path o:connecttype="segments"/>
                </v:shape>
              </w:pict>
            </w:r>
            <w:r>
              <w:t>°C/Вт)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 xml:space="preserve">2.2.3. Сопротивление </w:t>
            </w:r>
            <w:proofErr w:type="spellStart"/>
            <w:r>
              <w:t>воздухопроницанию</w:t>
            </w:r>
            <w:proofErr w:type="spellEnd"/>
            <w:r>
              <w:t xml:space="preserve"> наружных ограждающих конструкций при разности давлений 10 Па: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стен (в том числе стыки)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84" style="width:6.9pt;height:8.15pt" coordsize="" o:spt="100" adj="0,,0" path="" filled="f" stroked="f">
                  <v:stroke joinstyle="miter"/>
                  <v:imagedata r:id="rId13" o:title="base_1_172093_137"/>
                  <v:formulas/>
                  <v:path o:connecttype="segments"/>
                </v:shape>
              </w:pict>
            </w:r>
            <w:r>
              <w:t>ч/кг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окон и балконных дверей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85" style="width:6.9pt;height:8.15pt" coordsize="" o:spt="100" adj="0,,0" path="" filled="f" stroked="f">
                  <v:stroke joinstyle="miter"/>
                  <v:imagedata r:id="rId13" o:title="base_1_172093_138"/>
                  <v:formulas/>
                  <v:path o:connecttype="segments"/>
                </v:shape>
              </w:pict>
            </w:r>
            <w:r>
              <w:t>ч/кг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перекрытия над техническим подпольем и подвалом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86" style="width:6.9pt;height:8.15pt" coordsize="" o:spt="100" adj="0,,0" path="" filled="f" stroked="f">
                  <v:stroke joinstyle="miter"/>
                  <v:imagedata r:id="rId13" o:title="base_1_172093_139"/>
                  <v:formulas/>
                  <v:path o:connecttype="segments"/>
                </v:shape>
              </w:pict>
            </w:r>
            <w:r>
              <w:t>ч/кг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входных дверей в квартиры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кв. м</w:t>
            </w:r>
            <w:r w:rsidRPr="006A537E">
              <w:rPr>
                <w:position w:val="-4"/>
              </w:rPr>
              <w:pict>
                <v:shape id="_x0000_i1087" style="width:6.9pt;height:8.15pt" coordsize="" o:spt="100" adj="0,,0" path="" filled="f" stroked="f">
                  <v:stroke joinstyle="miter"/>
                  <v:imagedata r:id="rId13" o:title="base_1_172093_140"/>
                  <v:formulas/>
                  <v:path o:connecttype="segments"/>
                </v:shape>
              </w:pict>
            </w:r>
            <w:r>
              <w:t>ч/кг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стыков элементов стен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</w:t>
            </w:r>
            <w:r w:rsidRPr="006A537E">
              <w:rPr>
                <w:position w:val="-4"/>
              </w:rPr>
              <w:pict>
                <v:shape id="_x0000_i1088" style="width:6.9pt;height:8.15pt" coordsize="" o:spt="100" adj="0,,0" path="" filled="f" stroked="f">
                  <v:stroke joinstyle="miter"/>
                  <v:imagedata r:id="rId13" o:title="base_1_172093_141"/>
                  <v:formulas/>
                  <v:path o:connecttype="segments"/>
                </v:shape>
              </w:pict>
            </w:r>
            <w:r>
              <w:t>ч/кг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кг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89" style="width:6.9pt;height:8.15pt" coordsize="" o:spt="100" adj="0,,0" path="" filled="f" stroked="f">
                  <v:stroke joinstyle="miter"/>
                  <v:imagedata r:id="rId13" o:title="base_1_172093_142"/>
                  <v:formulas/>
                  <v:path o:connecttype="segments"/>
                </v:shape>
              </w:pict>
            </w:r>
            <w:r>
              <w:t>ч)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2.3. Энергетические нагрузки здания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lastRenderedPageBreak/>
              <w:t>2.3.1. Потребляемая мощность систем инженерного оборудования: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отопления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горячего водоснабжения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электроснабжения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других систем (каждой отдельно)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2.3.2. Средние суточные расходы: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природного газа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холодной воды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горячей воды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на отопление здания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Вт/кв.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в том числе на вентиляцию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Вт/кв.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2.3.4. Удельная тепловая характеристика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Вт</w:t>
            </w:r>
            <w:proofErr w:type="gramStart"/>
            <w:r>
              <w:t>/(</w:t>
            </w:r>
            <w:proofErr w:type="gramEnd"/>
            <w:r>
              <w:t>куб. м</w:t>
            </w:r>
            <w:r w:rsidRPr="006A537E">
              <w:rPr>
                <w:position w:val="-4"/>
              </w:rPr>
              <w:pict>
                <v:shape id="_x0000_i1090" style="width:6.9pt;height:8.15pt" coordsize="" o:spt="100" adj="0,,0" path="" filled="f" stroked="f">
                  <v:stroke joinstyle="miter"/>
                  <v:imagedata r:id="rId13" o:title="base_1_172093_143"/>
                  <v:formulas/>
                  <v:path o:connecttype="segments"/>
                </v:shape>
              </w:pict>
            </w:r>
            <w:r>
              <w:t>°C)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2.4. Показатели эксплуатационной энергоемкости здания, строения, сооружения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 на отопление в холодный и переходный периоды года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МДж/год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 на горячее водоснабжение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МДж/год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lastRenderedPageBreak/>
              <w:t>- тепловой энергии других систем (раздельно)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МДж/год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электрической энергии, всего,</w:t>
            </w:r>
          </w:p>
          <w:p w:rsidR="00013065" w:rsidRDefault="00013065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МВт</w:t>
            </w:r>
            <w:r w:rsidRPr="006A537E">
              <w:rPr>
                <w:position w:val="-4"/>
              </w:rPr>
              <w:pict>
                <v:shape id="_x0000_i1091" style="width:6.9pt;height:8.15pt" coordsize="" o:spt="100" adj="0,,0" path="" filled="f" stroked="f">
                  <v:stroke joinstyle="miter"/>
                  <v:imagedata r:id="rId13" o:title="base_1_172093_144"/>
                  <v:formulas/>
                  <v:path o:connecttype="segments"/>
                </v:shape>
              </w:pict>
            </w:r>
            <w:r>
              <w:t>ч/год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на общедомовое освещение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МВт</w:t>
            </w:r>
            <w:r w:rsidRPr="006A537E">
              <w:rPr>
                <w:position w:val="-4"/>
              </w:rPr>
              <w:pict>
                <v:shape id="_x0000_i1092" style="width:6.9pt;height:8.15pt" coordsize="" o:spt="100" adj="0,,0" path="" filled="f" stroked="f">
                  <v:stroke joinstyle="miter"/>
                  <v:imagedata r:id="rId13" o:title="base_1_172093_145"/>
                  <v:formulas/>
                  <v:path o:connecttype="segments"/>
                </v:shape>
              </w:pict>
            </w:r>
            <w:r>
              <w:t>ч/год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в квартирах (помещениях)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МВт</w:t>
            </w:r>
            <w:r w:rsidRPr="006A537E">
              <w:rPr>
                <w:position w:val="-4"/>
              </w:rPr>
              <w:pict>
                <v:shape id="_x0000_i1093" style="width:6.9pt;height:8.15pt" coordsize="" o:spt="100" adj="0,,0" path="" filled="f" stroked="f">
                  <v:stroke joinstyle="miter"/>
                  <v:imagedata r:id="rId13" o:title="base_1_172093_146"/>
                  <v:formulas/>
                  <v:path o:connecttype="segments"/>
                </v:shape>
              </w:pict>
            </w:r>
            <w:r>
              <w:t>ч/год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на силовое оборудование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МВт</w:t>
            </w:r>
            <w:r w:rsidRPr="006A537E">
              <w:rPr>
                <w:position w:val="-4"/>
              </w:rPr>
              <w:pict>
                <v:shape id="_x0000_i1094" style="width:6.9pt;height:8.15pt" coordsize="" o:spt="100" adj="0,,0" path="" filled="f" stroked="f">
                  <v:stroke joinstyle="miter"/>
                  <v:imagedata r:id="rId13" o:title="base_1_172093_147"/>
                  <v:formulas/>
                  <v:path o:connecttype="segments"/>
                </v:shape>
              </w:pict>
            </w:r>
            <w:r>
              <w:t>ч/год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на водоснабжение и канализацию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МВт</w:t>
            </w:r>
            <w:r w:rsidRPr="006A537E">
              <w:rPr>
                <w:position w:val="-4"/>
              </w:rPr>
              <w:pict>
                <v:shape id="_x0000_i1095" style="width:6.9pt;height:8.15pt" coordsize="" o:spt="100" adj="0,,0" path="" filled="f" stroked="f">
                  <v:stroke joinstyle="miter"/>
                  <v:imagedata r:id="rId13" o:title="base_1_172093_148"/>
                  <v:formulas/>
                  <v:path o:connecttype="segments"/>
                </v:shape>
              </w:pict>
            </w:r>
            <w:r>
              <w:t>ч/год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природного газа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 на отопление в холодный и переходный периоды года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МДж/кв. м 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 на горячее водоснабжение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МДж/кв. м 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 других систем (раздельно)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МДж/кв. м 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электрической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  <w:r w:rsidRPr="006A537E">
              <w:rPr>
                <w:position w:val="-4"/>
              </w:rPr>
              <w:pict>
                <v:shape id="_x0000_i1096" style="width:6.9pt;height:8.15pt" coordsize="" o:spt="100" adj="0,,0" path="" filled="f" stroked="f">
                  <v:stroke joinstyle="miter"/>
                  <v:imagedata r:id="rId13" o:title="base_1_172093_149"/>
                  <v:formulas/>
                  <v:path o:connecttype="segments"/>
                </v:shape>
              </w:pict>
            </w:r>
            <w:r>
              <w:t>ч/кв. м 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природного газа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куб. м/кв. м 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 xml:space="preserve">кг </w:t>
            </w:r>
            <w:proofErr w:type="spellStart"/>
            <w:r>
              <w:t>у.т</w:t>
            </w:r>
            <w:proofErr w:type="spellEnd"/>
            <w:r>
              <w:t>. /кв. м год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2.4.4. Суммарный удельный годовой расход тепловой энергии: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lastRenderedPageBreak/>
              <w:t>- на отопление, вентиляцию и горячее водоснабжение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  <w:r w:rsidRPr="006A537E">
              <w:rPr>
                <w:position w:val="-4"/>
              </w:rPr>
              <w:pict>
                <v:shape id="_x0000_i1097" style="width:6.9pt;height:8.15pt" coordsize="" o:spt="100" adj="0,,0" path="" filled="f" stroked="f">
                  <v:stroke joinstyle="miter"/>
                  <v:imagedata r:id="rId13" o:title="base_1_172093_150"/>
                  <v:formulas/>
                  <v:path o:connecttype="segments"/>
                </v:shape>
              </w:pict>
            </w:r>
            <w:r>
              <w:t>ч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098" style="width:6.9pt;height:8.15pt" coordsize="" o:spt="100" adj="0,,0" path="" filled="f" stroked="f">
                  <v:stroke joinstyle="miter"/>
                  <v:imagedata r:id="rId13" o:title="base_1_172093_151"/>
                  <v:formulas/>
                  <v:path o:connecttype="segments"/>
                </v:shape>
              </w:pict>
            </w:r>
            <w:r>
              <w:t>год)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максимально допустимые величины отклонений от нормируемого показателя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на отопление и вентиляцию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Вт</w:t>
            </w:r>
            <w:r w:rsidRPr="006A537E">
              <w:rPr>
                <w:position w:val="-4"/>
              </w:rPr>
              <w:pict>
                <v:shape id="_x0000_i1099" style="width:6.9pt;height:8.15pt" coordsize="" o:spt="100" adj="0,,0" path="" filled="f" stroked="f">
                  <v:stroke joinstyle="miter"/>
                  <v:imagedata r:id="rId13" o:title="base_1_172093_152"/>
                  <v:formulas/>
                  <v:path o:connecttype="segments"/>
                </v:shape>
              </w:pict>
            </w:r>
            <w:r>
              <w:t>ч</w:t>
            </w:r>
            <w:proofErr w:type="gramStart"/>
            <w:r>
              <w:t>/(</w:t>
            </w:r>
            <w:proofErr w:type="gramEnd"/>
            <w:r>
              <w:t>кв. м</w:t>
            </w:r>
            <w:r w:rsidRPr="006A537E">
              <w:rPr>
                <w:position w:val="-4"/>
              </w:rPr>
              <w:pict>
                <v:shape id="_x0000_i1100" style="width:6.9pt;height:8.15pt" coordsize="" o:spt="100" adj="0,,0" path="" filled="f" stroked="f">
                  <v:stroke joinstyle="miter"/>
                  <v:imagedata r:id="rId13" o:title="base_1_172093_153"/>
                  <v:formulas/>
                  <v:path o:connecttype="segments"/>
                </v:shape>
              </w:pict>
            </w:r>
            <w:r>
              <w:t>°C</w:t>
            </w:r>
            <w:r w:rsidRPr="006A537E">
              <w:rPr>
                <w:position w:val="-4"/>
              </w:rPr>
              <w:pict>
                <v:shape id="_x0000_i1101" style="width:6.9pt;height:8.15pt" coordsize="" o:spt="100" adj="0,,0" path="" filled="f" stroked="f">
                  <v:stroke joinstyle="miter"/>
                  <v:imagedata r:id="rId13" o:title="base_1_172093_154"/>
                  <v:formulas/>
                  <v:path o:connecttype="segments"/>
                </v:shape>
              </w:pic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2.4.5. Удельный расход электрической энергии на общедомовые нужды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кВт</w:t>
            </w:r>
            <w:r w:rsidRPr="006A537E">
              <w:rPr>
                <w:position w:val="-4"/>
              </w:rPr>
              <w:pict>
                <v:shape id="_x0000_i1102" style="width:6.9pt;height:8.15pt" coordsize="" o:spt="100" adj="0,,0" path="" filled="f" stroked="f">
                  <v:stroke joinstyle="miter"/>
                  <v:imagedata r:id="rId13" o:title="base_1_172093_155"/>
                  <v:formulas/>
                  <v:path o:connecttype="segments"/>
                </v:shape>
              </w:pict>
            </w:r>
            <w:r>
              <w:t>ч/кв. м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9638" w:type="dxa"/>
            <w:gridSpan w:val="3"/>
          </w:tcPr>
          <w:p w:rsidR="00013065" w:rsidRDefault="00013065">
            <w:pPr>
              <w:pStyle w:val="ConsPlusNormal"/>
            </w:pPr>
            <w:r>
              <w:t>3. Сведения об оснащенности приборами учета</w:t>
            </w: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электрической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газа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воды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3.2. Количество точек ввода со стороны энергоресурсов и воды, не оборудованных приборами учета, при централизованном снабжении: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электрической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газа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воды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 xml:space="preserve">3.3. Количество точек ввода электрической энергии, тепловой энергии, </w:t>
            </w:r>
            <w:r>
              <w:lastRenderedPageBreak/>
              <w:t>газа, воды, не оборудованных приборами учета, при децентрализованном снабжении указанными ресурсами: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lastRenderedPageBreak/>
              <w:t>- электрической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газа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воды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3.4. Оснащенность квартир (помещений) приборами учета потребляемых: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</w:pP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электрической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тепловой энергии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газа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  <w:tr w:rsidR="00013065">
        <w:tc>
          <w:tcPr>
            <w:tcW w:w="6860" w:type="dxa"/>
          </w:tcPr>
          <w:p w:rsidR="00013065" w:rsidRDefault="00013065">
            <w:pPr>
              <w:pStyle w:val="ConsPlusNormal"/>
            </w:pPr>
            <w:r>
              <w:t>- воды</w:t>
            </w:r>
          </w:p>
        </w:tc>
        <w:tc>
          <w:tcPr>
            <w:tcW w:w="1531" w:type="dxa"/>
          </w:tcPr>
          <w:p w:rsidR="00013065" w:rsidRDefault="0001306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013065" w:rsidRDefault="00013065">
            <w:pPr>
              <w:pStyle w:val="ConsPlusNormal"/>
            </w:pPr>
          </w:p>
        </w:tc>
      </w:tr>
    </w:tbl>
    <w:p w:rsidR="00013065" w:rsidRDefault="00013065">
      <w:pPr>
        <w:pStyle w:val="ConsPlusNormal"/>
        <w:jc w:val="both"/>
      </w:pPr>
    </w:p>
    <w:p w:rsidR="00013065" w:rsidRDefault="00013065">
      <w:pPr>
        <w:pStyle w:val="ConsPlusNonformat"/>
        <w:jc w:val="both"/>
      </w:pPr>
      <w:r>
        <w:t>4. Характеристики наружных ограждающих конструкций (краткое описание)</w:t>
      </w:r>
    </w:p>
    <w:p w:rsidR="00013065" w:rsidRDefault="00013065">
      <w:pPr>
        <w:pStyle w:val="ConsPlusNonformat"/>
        <w:jc w:val="both"/>
      </w:pPr>
      <w:r>
        <w:t>4.1. Стены ________________________________________________________________</w:t>
      </w:r>
    </w:p>
    <w:p w:rsidR="00013065" w:rsidRDefault="00013065">
      <w:pPr>
        <w:pStyle w:val="ConsPlusNonformat"/>
        <w:jc w:val="both"/>
      </w:pPr>
      <w:r>
        <w:t>4.2. Окна и балконные двери _______________________________________________</w:t>
      </w:r>
    </w:p>
    <w:p w:rsidR="00013065" w:rsidRDefault="00013065">
      <w:pPr>
        <w:pStyle w:val="ConsPlusNonformat"/>
        <w:jc w:val="both"/>
      </w:pPr>
      <w:r>
        <w:t>4.3. Перекрытие над техническим подпольем, подвалом _______________________</w:t>
      </w:r>
    </w:p>
    <w:p w:rsidR="00013065" w:rsidRDefault="00013065">
      <w:pPr>
        <w:pStyle w:val="ConsPlusNonformat"/>
        <w:jc w:val="both"/>
      </w:pPr>
      <w:r>
        <w:t>4.4. Перекрытие над последним жилым этажом либо над "теплым" чердаком _____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Дата составления энергетического паспорта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"__" ____________ ____ г.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Подпись ответственного исполнителя:</w:t>
      </w:r>
    </w:p>
    <w:p w:rsidR="00013065" w:rsidRDefault="00013065">
      <w:pPr>
        <w:pStyle w:val="ConsPlusNonformat"/>
        <w:jc w:val="both"/>
      </w:pPr>
      <w:r>
        <w:t>Должность, Ф.И.О. _________________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М.П.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Подпись заказчика:</w:t>
      </w:r>
    </w:p>
    <w:p w:rsidR="00013065" w:rsidRDefault="00013065">
      <w:pPr>
        <w:pStyle w:val="ConsPlusNonformat"/>
        <w:jc w:val="both"/>
      </w:pPr>
      <w:r>
        <w:lastRenderedPageBreak/>
        <w:t>Должность, Ф.И.О. _________________</w:t>
      </w:r>
    </w:p>
    <w:p w:rsidR="00013065" w:rsidRDefault="00013065">
      <w:pPr>
        <w:pStyle w:val="ConsPlusNonformat"/>
        <w:jc w:val="both"/>
      </w:pPr>
    </w:p>
    <w:p w:rsidR="00013065" w:rsidRDefault="00013065">
      <w:pPr>
        <w:pStyle w:val="ConsPlusNonformat"/>
        <w:jc w:val="both"/>
      </w:pPr>
      <w:r>
        <w:t>М.П.</w:t>
      </w:r>
    </w:p>
    <w:p w:rsidR="00013065" w:rsidRDefault="00013065">
      <w:pPr>
        <w:sectPr w:rsidR="00013065">
          <w:pgSz w:w="16838" w:h="11905"/>
          <w:pgMar w:top="1701" w:right="1134" w:bottom="850" w:left="1134" w:header="0" w:footer="0" w:gutter="0"/>
          <w:cols w:space="720"/>
        </w:sectPr>
      </w:pP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both"/>
      </w:pPr>
    </w:p>
    <w:p w:rsidR="00013065" w:rsidRDefault="00013065">
      <w:pPr>
        <w:pStyle w:val="ConsPlusNormal"/>
        <w:jc w:val="right"/>
      </w:pPr>
      <w:r>
        <w:t>Приложение N 2</w:t>
      </w:r>
    </w:p>
    <w:p w:rsidR="00013065" w:rsidRDefault="00013065">
      <w:pPr>
        <w:pStyle w:val="ConsPlusNormal"/>
        <w:jc w:val="right"/>
      </w:pPr>
      <w:r>
        <w:t>к приказу Минэнерго России</w:t>
      </w:r>
    </w:p>
    <w:p w:rsidR="00013065" w:rsidRDefault="00013065">
      <w:pPr>
        <w:pStyle w:val="ConsPlusNormal"/>
        <w:jc w:val="right"/>
      </w:pPr>
      <w:r>
        <w:t>от 30.06.2014 N 400</w:t>
      </w:r>
    </w:p>
    <w:p w:rsidR="00013065" w:rsidRDefault="00013065">
      <w:pPr>
        <w:pStyle w:val="ConsPlusNormal"/>
        <w:jc w:val="right"/>
      </w:pPr>
    </w:p>
    <w:p w:rsidR="00013065" w:rsidRDefault="00013065">
      <w:pPr>
        <w:pStyle w:val="ConsPlusTitle"/>
        <w:jc w:val="center"/>
      </w:pPr>
      <w:bookmarkStart w:id="83" w:name="P7564"/>
      <w:bookmarkEnd w:id="83"/>
      <w:r>
        <w:t>ПРАВИЛА</w:t>
      </w:r>
    </w:p>
    <w:p w:rsidR="00013065" w:rsidRDefault="00013065">
      <w:pPr>
        <w:pStyle w:val="ConsPlusTitle"/>
        <w:jc w:val="center"/>
      </w:pPr>
      <w:r>
        <w:t>НАПРАВЛЕНИЯ КОПИИ ЭНЕРГЕТИЧЕСКОГО ПАСПОРТА, СОСТАВЛЕННОГО</w:t>
      </w:r>
    </w:p>
    <w:p w:rsidR="00013065" w:rsidRDefault="00013065">
      <w:pPr>
        <w:pStyle w:val="ConsPlusTitle"/>
        <w:jc w:val="center"/>
      </w:pPr>
      <w:r>
        <w:t>ПО РЕЗУЛЬТАТАМ ОБЯЗАТЕЛЬНОГО ЭНЕРГЕТИЧЕСКОГО ОБСЛЕДОВАНИЯ</w:t>
      </w:r>
    </w:p>
    <w:p w:rsidR="00013065" w:rsidRDefault="00013065">
      <w:pPr>
        <w:pStyle w:val="ConsPlusNormal"/>
        <w:jc w:val="center"/>
      </w:pPr>
    </w:p>
    <w:p w:rsidR="00013065" w:rsidRDefault="00013065">
      <w:pPr>
        <w:pStyle w:val="ConsPlusNormal"/>
        <w:ind w:firstLine="540"/>
        <w:jc w:val="both"/>
      </w:pPr>
      <w:r>
        <w:t>1. Саморегулируемая организация в области энергетического обследования (далее - СРО) не реже одного раза в три месяца направляет в Минэнерго России надлежаще заверенные копии энергетических паспортов, составленных членами такой СРО по результатам проведенных ими обязательных энергетических обследований за указанный период. Первый трехмесячный период для каждой СРО начинает исчисляться с даты приобретения статуса такой СРО соответствующей некоммерческой организацией.</w:t>
      </w:r>
    </w:p>
    <w:p w:rsidR="00013065" w:rsidRDefault="00013065">
      <w:pPr>
        <w:pStyle w:val="ConsPlusNormal"/>
        <w:ind w:firstLine="540"/>
        <w:jc w:val="both"/>
      </w:pPr>
      <w:r>
        <w:t xml:space="preserve">2. Копия энергетического паспорта направляется в установленном порядке СРО на бумажном носителе с приложением такой копии энергетического паспорта на электронном носителе (оптическом диске)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и в формате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(XML) или в электронном виде по информационно-телекоммуникационной сети "Интернет"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и в формате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(XML).</w:t>
      </w:r>
    </w:p>
    <w:p w:rsidR="00013065" w:rsidRDefault="00013065">
      <w:pPr>
        <w:pStyle w:val="ConsPlusNormal"/>
        <w:ind w:firstLine="540"/>
        <w:jc w:val="both"/>
      </w:pPr>
      <w:r>
        <w:t xml:space="preserve">3. Вместе с каждой копией энергетического паспорта в Минэнерго России направляется сопроводительное письмо, включающее полное или (в случае, если имеется) сокращенное наименование СРО, адрес электронной почты и почтовый (фактический) адрес данной СРО, на бумажном носителе с приложением данного сопроводительного письма на электронном носителе (оптическом диске)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или в электронном виде по информационно-телекоммуникационной сети "Интернет"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(PDF).</w:t>
      </w:r>
    </w:p>
    <w:p w:rsidR="00013065" w:rsidRDefault="00013065">
      <w:pPr>
        <w:pStyle w:val="ConsPlusNormal"/>
        <w:ind w:firstLine="540"/>
        <w:jc w:val="both"/>
      </w:pPr>
      <w:r>
        <w:t xml:space="preserve">4. В случае отсутствия необходимой информации, предусмотренной разделами энергетического паспорта, вместе с соответствующей копией энергетического паспорта в Минэнерго России направляется документ, содержащий причину отсутствия данной информации, с приложением копий документов, подтверждающих указанную причину, на бумажном носителе с приложением данных документов на электронном носителе (оптическом диске)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или в электронном виде по информационно-телекоммуникационной сети "Интернет"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(PDF).</w:t>
      </w:r>
    </w:p>
    <w:p w:rsidR="00013065" w:rsidRDefault="00013065">
      <w:pPr>
        <w:pStyle w:val="ConsPlusNormal"/>
        <w:ind w:firstLine="540"/>
        <w:jc w:val="both"/>
      </w:pPr>
      <w:r>
        <w:t>5. Документы на бумажном носителе, представляемые в соответствии с настоящими Правилами, должны быть подписаны руководителем (уполномоченным им лицом) СРО и скреплены печатью.</w:t>
      </w:r>
    </w:p>
    <w:p w:rsidR="00013065" w:rsidRDefault="00013065">
      <w:pPr>
        <w:pStyle w:val="ConsPlusNormal"/>
        <w:ind w:firstLine="540"/>
        <w:jc w:val="both"/>
      </w:pPr>
      <w:r>
        <w:t>6. Документы в электронном виде, представляемые в соответствии с настоящими Правилами по информационно-телекоммуникационной сети "Интернет", должны быть подписаны квалифицированной электронной подписью лица, осуществляющего функции единоличного исполнительного органа СРО (руководителя коллегиального исполнительного органа СРО).</w:t>
      </w:r>
    </w:p>
    <w:p w:rsidR="00013065" w:rsidRDefault="00013065">
      <w:pPr>
        <w:pStyle w:val="ConsPlusNormal"/>
        <w:ind w:firstLine="540"/>
        <w:jc w:val="both"/>
      </w:pPr>
      <w:r>
        <w:t>7. Документы на бумажном носителе с приложением данных документов на электронном носителе (оптический диск) направляются на следующий почтовый адрес Минэнерго России: г. Москва, ГСП-6, 107996, ул. Щепкина, 42, стр. 1, 2.</w:t>
      </w:r>
    </w:p>
    <w:p w:rsidR="00013065" w:rsidRDefault="00013065">
      <w:pPr>
        <w:pStyle w:val="ConsPlusNormal"/>
        <w:ind w:firstLine="540"/>
        <w:jc w:val="both"/>
      </w:pPr>
      <w:r>
        <w:t>8. Документы в электронном виде направляются по информационно-телекоммуникационной сети "Интернет" на адрес электронной почты: pasport@minenergo.gov.ru или размещаются в государственной информационной системе в области энергосбережения и повышения энергетической эффективности ГИС "</w:t>
      </w:r>
      <w:proofErr w:type="spellStart"/>
      <w:r>
        <w:t>Энергоэффективность</w:t>
      </w:r>
      <w:proofErr w:type="spellEnd"/>
      <w:r>
        <w:t>" по адресу: https://passport.gisee.ru (далее - ГИС "</w:t>
      </w:r>
      <w:proofErr w:type="spellStart"/>
      <w:r>
        <w:t>Энергоэффективность</w:t>
      </w:r>
      <w:proofErr w:type="spellEnd"/>
      <w:r>
        <w:t>").</w:t>
      </w:r>
    </w:p>
    <w:p w:rsidR="00013065" w:rsidRDefault="00013065">
      <w:pPr>
        <w:pStyle w:val="ConsPlusNormal"/>
        <w:ind w:firstLine="540"/>
        <w:jc w:val="both"/>
      </w:pPr>
      <w:r>
        <w:lastRenderedPageBreak/>
        <w:t>9. Размещение документов в ГИС "</w:t>
      </w:r>
      <w:proofErr w:type="spellStart"/>
      <w:r>
        <w:t>Энергоэффективность</w:t>
      </w:r>
      <w:proofErr w:type="spellEnd"/>
      <w:r>
        <w:t>" осуществляется через личную учетную запись (личный кабинет) СРО.</w:t>
      </w:r>
    </w:p>
    <w:p w:rsidR="00013065" w:rsidRDefault="00013065">
      <w:pPr>
        <w:pStyle w:val="ConsPlusNormal"/>
        <w:ind w:firstLine="540"/>
        <w:jc w:val="both"/>
      </w:pPr>
      <w:r>
        <w:t>10. Обработка копии энергетического паспорта и сопроводительных документов осуществляется Минэнерго России в течение 30 дней с даты их получения.</w:t>
      </w:r>
    </w:p>
    <w:p w:rsidR="00013065" w:rsidRDefault="00013065">
      <w:pPr>
        <w:pStyle w:val="ConsPlusNormal"/>
        <w:ind w:firstLine="540"/>
        <w:jc w:val="both"/>
      </w:pPr>
      <w:r>
        <w:t>11. При обработке копии энергетического паспорта проверяется соответствие ее настоящему Приказу, в том числе наименований показателей и единиц измерения, и требованиям законодательства Российской Федерации об энергосбережении и о повышении энергетической эффективности.</w:t>
      </w:r>
    </w:p>
    <w:p w:rsidR="00013065" w:rsidRDefault="00013065">
      <w:pPr>
        <w:pStyle w:val="ConsPlusNormal"/>
        <w:ind w:firstLine="540"/>
        <w:jc w:val="both"/>
      </w:pPr>
      <w:r>
        <w:t xml:space="preserve">12. В случае направления копии энергетического паспорта с нарушением настоящего Приказа либо несоответствия копии энергетического паспорта требованиям законодательства Российской Федерации об энергосбережении и о повышении энергетической эффективности Минэнерго России вправе направить в СРО мотивированный отказ в регистрации копии энергетического паспорта на бумажном носителе и в электронном виде по информационно-телекоммуникационной сети "Интернет"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(PDF).</w:t>
      </w:r>
    </w:p>
    <w:p w:rsidR="00013065" w:rsidRDefault="00013065">
      <w:pPr>
        <w:pStyle w:val="ConsPlusNormal"/>
        <w:ind w:firstLine="540"/>
        <w:jc w:val="both"/>
      </w:pPr>
      <w:r>
        <w:t xml:space="preserve">13. В случае принятия решения о регистрации копии энергетического паспорта Минэнерго России в установленном порядке в пятидневный срок направляет СРО извещение о регистрации копии энергетического паспорта на бумажном носителе и в электронном виде по информационно-телекоммуникационной сети "Интернет"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(PDF).</w:t>
      </w:r>
    </w:p>
    <w:p w:rsidR="00013065" w:rsidRDefault="00013065">
      <w:pPr>
        <w:pStyle w:val="ConsPlusNormal"/>
        <w:ind w:firstLine="540"/>
        <w:jc w:val="both"/>
      </w:pPr>
      <w:r>
        <w:t>14. Документы, направляемые Минэнерго России на бумажном носителе, направляются на почтовый адрес СРО, указанный в государственном реестре СРО.</w:t>
      </w:r>
    </w:p>
    <w:p w:rsidR="00013065" w:rsidRDefault="00013065">
      <w:pPr>
        <w:pStyle w:val="ConsPlusNormal"/>
        <w:ind w:firstLine="540"/>
        <w:jc w:val="both"/>
      </w:pPr>
      <w:r>
        <w:t>15. Документы, направляемые Минэнерго России в электронном виде по информационно-телекоммуникационной сети "Интернет", размещаются в личной учетной записи (личном кабинете) СРО в ГИС "</w:t>
      </w:r>
      <w:proofErr w:type="spellStart"/>
      <w:r>
        <w:t>Энергоэффективность</w:t>
      </w:r>
      <w:proofErr w:type="spellEnd"/>
      <w:r>
        <w:t>".</w:t>
      </w: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ind w:firstLine="540"/>
        <w:jc w:val="both"/>
      </w:pPr>
    </w:p>
    <w:p w:rsidR="00013065" w:rsidRDefault="00013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9F1" w:rsidRDefault="009B29F1"/>
    <w:sectPr w:rsidR="009B29F1" w:rsidSect="006A53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5"/>
    <w:rsid w:val="00013065"/>
    <w:rsid w:val="009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CBD4-AF54-4488-A4CF-F711212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3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3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30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3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3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E651235F54E10B75C07AE4D82554E7EF15F0149B79901C668820D5AXAJAD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E651235F54E10B75C07AE4D82554E7EF15F014EB59901C668820D5AXAJAD" TargetMode="External"/><Relationship Id="rId12" Type="http://schemas.openxmlformats.org/officeDocument/2006/relationships/hyperlink" Target="consultantplus://offline/ref=73AE651235F54E10B75C07AE4D82554E7EFB50014FBE9901C668820D5AXAJ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E651235F54E10B75C07AE4D82554E7EFB5A0A4CBE9901C668820D5AAA40CA344BEF99XCJ4D" TargetMode="External"/><Relationship Id="rId11" Type="http://schemas.openxmlformats.org/officeDocument/2006/relationships/hyperlink" Target="consultantplus://offline/ref=73AE651235F54E10B75C07AE4D82554E7EFB50014FBE9901C668820D5AXAJAD" TargetMode="External"/><Relationship Id="rId5" Type="http://schemas.openxmlformats.org/officeDocument/2006/relationships/hyperlink" Target="consultantplus://offline/ref=73AE651235F54E10B75C07AE4D82554E7EFB5A0A4CBE9901C668820D5AAA40CA344BEF9EXCJ7D" TargetMode="External"/><Relationship Id="rId15" Type="http://schemas.openxmlformats.org/officeDocument/2006/relationships/hyperlink" Target="consultantplus://offline/ref=73AE651235F54E10B75C07AE4D82554E7EFB50014CB49901C668820D5AXAJAD" TargetMode="External"/><Relationship Id="rId10" Type="http://schemas.openxmlformats.org/officeDocument/2006/relationships/hyperlink" Target="consultantplus://offline/ref=73AE651235F54E10B75C07AE4D82554E7EFB50014CB49901C668820D5AXAJ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AE651235F54E10B75C07AE4D82554E7EFB50014CB49901C668820D5AXAJAD" TargetMode="External"/><Relationship Id="rId14" Type="http://schemas.openxmlformats.org/officeDocument/2006/relationships/hyperlink" Target="consultantplus://offline/ref=73AE651235F54E10B75C07AE4D82554E7EFB50014CB49901C668820D5AXA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98</Pages>
  <Words>14912</Words>
  <Characters>85000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Фризен Светлана Николаевна</dc:creator>
  <cp:keywords/>
  <dc:description/>
  <cp:lastModifiedBy>Фризен Светлана Николаевна</cp:lastModifiedBy>
  <cp:revision>1</cp:revision>
  <dcterms:created xsi:type="dcterms:W3CDTF">2016-02-27T03:09:00Z</dcterms:created>
  <dcterms:modified xsi:type="dcterms:W3CDTF">2016-02-27T03:14:00Z</dcterms:modified>
</cp:coreProperties>
</file>