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C7FF3" w:rsidRDefault="00EC7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ЭНЕРГЕТИКИ РОССИЙСКОЙ ФЕДЕРАЦИИ</w:t>
      </w:r>
    </w:p>
    <w:p w:rsidR="00EC7FF3" w:rsidRDefault="00EC7FF3">
      <w:pPr>
        <w:pStyle w:val="ConsPlusTitle"/>
        <w:jc w:val="center"/>
        <w:rPr>
          <w:sz w:val="20"/>
          <w:szCs w:val="20"/>
        </w:rPr>
      </w:pPr>
    </w:p>
    <w:p w:rsidR="00EC7FF3" w:rsidRDefault="00EC7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ДЕПАРТАМЕНТ ЭНЕРГОЭФФЕКТИВНОСТИ, МОДЕРНИЗАЦИИ</w:t>
      </w:r>
    </w:p>
    <w:p w:rsidR="00EC7FF3" w:rsidRDefault="00EC7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РАЗВИТИЯ ТЭК</w:t>
      </w:r>
    </w:p>
    <w:p w:rsidR="00EC7FF3" w:rsidRDefault="00EC7FF3">
      <w:pPr>
        <w:pStyle w:val="ConsPlusTitle"/>
        <w:jc w:val="center"/>
        <w:rPr>
          <w:sz w:val="20"/>
          <w:szCs w:val="20"/>
        </w:rPr>
      </w:pPr>
    </w:p>
    <w:p w:rsidR="00EC7FF3" w:rsidRDefault="00EC7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EC7FF3" w:rsidRDefault="00EC7F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5 марта 2012 г. N 02-285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последнее время участились случаи направления в Департамент энергоэффективности, модернизации и развития ТЭК Минэнерго России (далее - Департамент) грифованных копий энергетических паспортов, составленных по результатам обязательных энергетических обследований организаций, осуществляющих свою деятельность в области обороны страны и безопасности государства, оборонного производства, ядерной энергетики, производства расщепляющихся материалов.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Указанные паспорта представляются в Департамент непосредственно членами саморегулируемых организаций с нарушением порядка направления копий энергетических паспортов, установленного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требованиях, предъявляемых к сбору, обработке, систематизации, анализу и использованию данных энергетических паспортов, составленных по результатам обязательных и добровольных энергетических обследований (далее - Положение), утвержденным постановлением Правительства Российской Федерации от 25 января 2011 г. N 19, и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направления копии энергетического паспорта, составленного</w:t>
      </w:r>
      <w:proofErr w:type="gramEnd"/>
      <w:r>
        <w:rPr>
          <w:rFonts w:ascii="Calibri" w:hAnsi="Calibri" w:cs="Calibri"/>
        </w:rPr>
        <w:t xml:space="preserve"> по результатам обязательного энергетического обследования, в Министерство энергетики Российской Федерации, утвержденными приказом Минэнерго России от 19 апреля 2010 г. N 182.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Следует также учитывать, что Минэнерго России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"в" пункта 4</w:t>
        </w:r>
      </w:hyperlink>
      <w:r>
        <w:rPr>
          <w:rFonts w:ascii="Calibri" w:hAnsi="Calibri" w:cs="Calibri"/>
        </w:rPr>
        <w:t xml:space="preserve"> Положения формирует электронную базу копий энергетических паспортов, составленных по результатам обязательных энергетических обследований, и данных энергетических паспортов, составленных по результатам добровольных энергетических обследований, обеспечивает ее сохранность и согласно </w:t>
      </w:r>
      <w:hyperlink r:id="rId7" w:history="1">
        <w:r>
          <w:rPr>
            <w:rFonts w:ascii="Calibri" w:hAnsi="Calibri" w:cs="Calibri"/>
            <w:color w:val="0000FF"/>
          </w:rPr>
          <w:t>пункту 13</w:t>
        </w:r>
      </w:hyperlink>
      <w:r>
        <w:rPr>
          <w:rFonts w:ascii="Calibri" w:hAnsi="Calibri" w:cs="Calibri"/>
        </w:rPr>
        <w:t xml:space="preserve"> Положения размещает информацию, полученную по результатам анализа данных энергетических паспортов, в государственной информационной системе в области энергосбережения</w:t>
      </w:r>
      <w:proofErr w:type="gramEnd"/>
      <w:r>
        <w:rPr>
          <w:rFonts w:ascii="Calibri" w:hAnsi="Calibri" w:cs="Calibri"/>
        </w:rPr>
        <w:t xml:space="preserve"> и повышения энергетической эффективности.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6 статьи 23</w:t>
        </w:r>
      </w:hyperlink>
      <w:r>
        <w:rPr>
          <w:rFonts w:ascii="Calibri" w:hAnsi="Calibri" w:cs="Calibri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об энергосбережении)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соблюдением требований законодательства Российской Федерации.</w:t>
      </w:r>
      <w:proofErr w:type="gramEnd"/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 же время саморегулируемые организации не имеют технической и организационной возможностей по осуществлению направления копий энергетических паспортов по информационно-телекоммуникационной сети "Интернет" с учетом требований законодательства Российской Федерации в области защиты сведений, составляющих государственную тайну.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этой связи энергетический паспорт, направляемый в Минэнерго России (Департамент) не должен содержать сведений, раскрытие которых противоречит требованиям законодательства Российской Федерации и ведомственных нормативных правовых актов, разработанных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 июля 1993 г. N 5485-1 "О государственной тайне" и </w:t>
      </w:r>
      <w:hyperlink r:id="rId1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30 ноября 1995 г. N 1203 "Об утверждении Перечня сведений, отнесенных</w:t>
      </w:r>
      <w:proofErr w:type="gramEnd"/>
      <w:r>
        <w:rPr>
          <w:rFonts w:ascii="Calibri" w:hAnsi="Calibri" w:cs="Calibri"/>
        </w:rPr>
        <w:t xml:space="preserve"> к государственной тайне", а также сведения, составляющие служебную тайну (служебную информацию ограниченного распространения), доступ к которым ограничен органами государственной власти в соответствии с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</w:t>
      </w:r>
      <w:hyperlink r:id="rId1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Перечня сведений конфиденциального характера, утвержденного Указом Президента Российской Федерации от 6 марта 1997 г. N 188.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показатели, полученные в ходе энергетического обследования объектов органов государственной власти, предприятий, учреждений и организаций, в соответствии с действующими в данных органах, на данных предприятиях, в данных учреждениях и организациях </w:t>
      </w:r>
      <w:r>
        <w:rPr>
          <w:rFonts w:ascii="Calibri" w:hAnsi="Calibri" w:cs="Calibri"/>
        </w:rPr>
        <w:lastRenderedPageBreak/>
        <w:t>перечнями сведений, подлежащих засекречиванию (далее - Перечни сведений), относятся именно к таким сведениям, то соответствующие ячейки (графы) приложений и форм энергетического паспорта не заполняются, а в сноске указывается "Сведения</w:t>
      </w:r>
      <w:proofErr w:type="gramEnd"/>
      <w:r>
        <w:rPr>
          <w:rFonts w:ascii="Calibri" w:hAnsi="Calibri" w:cs="Calibri"/>
        </w:rPr>
        <w:t xml:space="preserve"> в ячейках (графах) таких-то раскрытию не подлежат".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Одновременно Департамент исходит из понимания того, что информация, содержащаяся в паспорте согласно нормам </w:t>
      </w:r>
      <w:hyperlink r:id="rId13" w:history="1">
        <w:r>
          <w:rPr>
            <w:rFonts w:ascii="Calibri" w:hAnsi="Calibri" w:cs="Calibri"/>
            <w:color w:val="0000FF"/>
          </w:rPr>
          <w:t>части 7 статьи 15</w:t>
        </w:r>
      </w:hyperlink>
      <w:r>
        <w:rPr>
          <w:rFonts w:ascii="Calibri" w:hAnsi="Calibri" w:cs="Calibri"/>
        </w:rPr>
        <w:t xml:space="preserve"> Закона об энергосбережении, относится к обследуемой организации в целом, и представляет собой государственную тайну (служебную информацию ограниченного распространения) лишь в случаях, предусмотренных Перечнями сведений именно для организации, а не в отношении отдельных обособленных объектов, находящихся на балансе организации и указываемых в отдельных приложениях</w:t>
      </w:r>
      <w:proofErr w:type="gramEnd"/>
      <w:r>
        <w:rPr>
          <w:rFonts w:ascii="Calibri" w:hAnsi="Calibri" w:cs="Calibri"/>
        </w:rPr>
        <w:t xml:space="preserve"> к энергетическому паспорту.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просит довести изложенную позицию до членов саморегулируемых организаций для ее учета в практической деятельности по проведению энергетических обследований, оформлению энергетических паспортов и представлению копий энергетических паспортов в Минэнерго России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П.В.СВИСТУНОВ</w:t>
      </w: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7FF3" w:rsidRDefault="00EC7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7FF3" w:rsidRDefault="00EC7F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7626" w:rsidRDefault="003B7626"/>
    <w:sectPr w:rsidR="003B7626" w:rsidSect="00E4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7FF3"/>
    <w:rsid w:val="000138B8"/>
    <w:rsid w:val="00024597"/>
    <w:rsid w:val="00026A12"/>
    <w:rsid w:val="00027081"/>
    <w:rsid w:val="000471B1"/>
    <w:rsid w:val="00055E58"/>
    <w:rsid w:val="00070164"/>
    <w:rsid w:val="00085CA6"/>
    <w:rsid w:val="000936AF"/>
    <w:rsid w:val="000941C0"/>
    <w:rsid w:val="000B659F"/>
    <w:rsid w:val="000B68F8"/>
    <w:rsid w:val="000E23BD"/>
    <w:rsid w:val="000E4573"/>
    <w:rsid w:val="000F2BC1"/>
    <w:rsid w:val="000F3EDC"/>
    <w:rsid w:val="001168B6"/>
    <w:rsid w:val="00132B87"/>
    <w:rsid w:val="00155CB1"/>
    <w:rsid w:val="0017544A"/>
    <w:rsid w:val="001862B7"/>
    <w:rsid w:val="00191FE8"/>
    <w:rsid w:val="00195BC6"/>
    <w:rsid w:val="00195F8D"/>
    <w:rsid w:val="001A7816"/>
    <w:rsid w:val="001B235C"/>
    <w:rsid w:val="001B2EBF"/>
    <w:rsid w:val="001C7FEB"/>
    <w:rsid w:val="001D4E58"/>
    <w:rsid w:val="001E1C3B"/>
    <w:rsid w:val="001E4E1A"/>
    <w:rsid w:val="001F358B"/>
    <w:rsid w:val="002155E4"/>
    <w:rsid w:val="00222343"/>
    <w:rsid w:val="002267C5"/>
    <w:rsid w:val="002320AF"/>
    <w:rsid w:val="0025320C"/>
    <w:rsid w:val="00253428"/>
    <w:rsid w:val="002542D2"/>
    <w:rsid w:val="0026075D"/>
    <w:rsid w:val="002644A5"/>
    <w:rsid w:val="002653E8"/>
    <w:rsid w:val="00265E9E"/>
    <w:rsid w:val="0027293D"/>
    <w:rsid w:val="0028113B"/>
    <w:rsid w:val="00284C5E"/>
    <w:rsid w:val="00287072"/>
    <w:rsid w:val="0028765F"/>
    <w:rsid w:val="002C72EA"/>
    <w:rsid w:val="002E5CE2"/>
    <w:rsid w:val="002E7448"/>
    <w:rsid w:val="00301582"/>
    <w:rsid w:val="00335702"/>
    <w:rsid w:val="0034129F"/>
    <w:rsid w:val="00355473"/>
    <w:rsid w:val="0036299A"/>
    <w:rsid w:val="0036438E"/>
    <w:rsid w:val="00372E26"/>
    <w:rsid w:val="00383F7E"/>
    <w:rsid w:val="003843EA"/>
    <w:rsid w:val="00392AEA"/>
    <w:rsid w:val="003B4268"/>
    <w:rsid w:val="003B4603"/>
    <w:rsid w:val="003B7626"/>
    <w:rsid w:val="003F69E5"/>
    <w:rsid w:val="004029E2"/>
    <w:rsid w:val="004078AB"/>
    <w:rsid w:val="004217D9"/>
    <w:rsid w:val="0043565A"/>
    <w:rsid w:val="00440A78"/>
    <w:rsid w:val="00442243"/>
    <w:rsid w:val="00450578"/>
    <w:rsid w:val="0045733B"/>
    <w:rsid w:val="004650C8"/>
    <w:rsid w:val="00491CED"/>
    <w:rsid w:val="004A425F"/>
    <w:rsid w:val="004A5000"/>
    <w:rsid w:val="004B2D9F"/>
    <w:rsid w:val="004D2587"/>
    <w:rsid w:val="004D5AFF"/>
    <w:rsid w:val="004F1A59"/>
    <w:rsid w:val="004F5C97"/>
    <w:rsid w:val="005144E6"/>
    <w:rsid w:val="00517955"/>
    <w:rsid w:val="005276EC"/>
    <w:rsid w:val="005301A3"/>
    <w:rsid w:val="00547C92"/>
    <w:rsid w:val="00550875"/>
    <w:rsid w:val="00573744"/>
    <w:rsid w:val="00576911"/>
    <w:rsid w:val="005A1A68"/>
    <w:rsid w:val="005A2C63"/>
    <w:rsid w:val="005A6B1C"/>
    <w:rsid w:val="005A7721"/>
    <w:rsid w:val="005B630F"/>
    <w:rsid w:val="005E137D"/>
    <w:rsid w:val="005F037E"/>
    <w:rsid w:val="005F1F7C"/>
    <w:rsid w:val="006439B4"/>
    <w:rsid w:val="0064675D"/>
    <w:rsid w:val="0065335D"/>
    <w:rsid w:val="00677EA3"/>
    <w:rsid w:val="00693CE5"/>
    <w:rsid w:val="006C0881"/>
    <w:rsid w:val="006D39F9"/>
    <w:rsid w:val="006E2A45"/>
    <w:rsid w:val="006F4AAA"/>
    <w:rsid w:val="0070163A"/>
    <w:rsid w:val="00724C40"/>
    <w:rsid w:val="00725A2D"/>
    <w:rsid w:val="00731C97"/>
    <w:rsid w:val="00744C25"/>
    <w:rsid w:val="00746B41"/>
    <w:rsid w:val="00752F6C"/>
    <w:rsid w:val="00762563"/>
    <w:rsid w:val="00772F3F"/>
    <w:rsid w:val="00775E47"/>
    <w:rsid w:val="00783C35"/>
    <w:rsid w:val="00790F48"/>
    <w:rsid w:val="007A3FE0"/>
    <w:rsid w:val="007A6A31"/>
    <w:rsid w:val="007B0F82"/>
    <w:rsid w:val="007B58CB"/>
    <w:rsid w:val="007B5F78"/>
    <w:rsid w:val="007C3D0F"/>
    <w:rsid w:val="007E4CC4"/>
    <w:rsid w:val="007E4F72"/>
    <w:rsid w:val="007F7C68"/>
    <w:rsid w:val="00810FE8"/>
    <w:rsid w:val="00822710"/>
    <w:rsid w:val="00832243"/>
    <w:rsid w:val="008336B7"/>
    <w:rsid w:val="008348BB"/>
    <w:rsid w:val="008443F0"/>
    <w:rsid w:val="00853612"/>
    <w:rsid w:val="00860A21"/>
    <w:rsid w:val="00862ABF"/>
    <w:rsid w:val="008A46CF"/>
    <w:rsid w:val="008F1C70"/>
    <w:rsid w:val="008F3C77"/>
    <w:rsid w:val="008F5209"/>
    <w:rsid w:val="008F5D85"/>
    <w:rsid w:val="0090715A"/>
    <w:rsid w:val="009205AE"/>
    <w:rsid w:val="0092464D"/>
    <w:rsid w:val="009445E2"/>
    <w:rsid w:val="00950B82"/>
    <w:rsid w:val="00951F8C"/>
    <w:rsid w:val="00953C36"/>
    <w:rsid w:val="009540C5"/>
    <w:rsid w:val="00955255"/>
    <w:rsid w:val="00975990"/>
    <w:rsid w:val="00980930"/>
    <w:rsid w:val="0098535B"/>
    <w:rsid w:val="00985D74"/>
    <w:rsid w:val="009A7F7F"/>
    <w:rsid w:val="009B3F60"/>
    <w:rsid w:val="009B593D"/>
    <w:rsid w:val="009D7A7F"/>
    <w:rsid w:val="00A02900"/>
    <w:rsid w:val="00A04040"/>
    <w:rsid w:val="00A05C3A"/>
    <w:rsid w:val="00A1146D"/>
    <w:rsid w:val="00A14A4B"/>
    <w:rsid w:val="00A31DAF"/>
    <w:rsid w:val="00A34439"/>
    <w:rsid w:val="00A53414"/>
    <w:rsid w:val="00A627BC"/>
    <w:rsid w:val="00A73FDA"/>
    <w:rsid w:val="00AC0DA5"/>
    <w:rsid w:val="00AD3A14"/>
    <w:rsid w:val="00AD3A64"/>
    <w:rsid w:val="00AD6046"/>
    <w:rsid w:val="00AE357C"/>
    <w:rsid w:val="00AE499D"/>
    <w:rsid w:val="00AF5B90"/>
    <w:rsid w:val="00AF698B"/>
    <w:rsid w:val="00B11C76"/>
    <w:rsid w:val="00B20F32"/>
    <w:rsid w:val="00B40FCF"/>
    <w:rsid w:val="00B50389"/>
    <w:rsid w:val="00B543E0"/>
    <w:rsid w:val="00B549AE"/>
    <w:rsid w:val="00B60186"/>
    <w:rsid w:val="00B63176"/>
    <w:rsid w:val="00B741D7"/>
    <w:rsid w:val="00B81533"/>
    <w:rsid w:val="00B90F7C"/>
    <w:rsid w:val="00BA47BA"/>
    <w:rsid w:val="00BA5AFE"/>
    <w:rsid w:val="00BA73CF"/>
    <w:rsid w:val="00BB253C"/>
    <w:rsid w:val="00BC3BCB"/>
    <w:rsid w:val="00BE33E0"/>
    <w:rsid w:val="00BE7741"/>
    <w:rsid w:val="00BF3437"/>
    <w:rsid w:val="00C205E7"/>
    <w:rsid w:val="00C21B29"/>
    <w:rsid w:val="00C23FBD"/>
    <w:rsid w:val="00C36731"/>
    <w:rsid w:val="00C43F47"/>
    <w:rsid w:val="00C44C52"/>
    <w:rsid w:val="00C56A21"/>
    <w:rsid w:val="00C608AF"/>
    <w:rsid w:val="00C619E1"/>
    <w:rsid w:val="00C6586C"/>
    <w:rsid w:val="00C71ACA"/>
    <w:rsid w:val="00C835F4"/>
    <w:rsid w:val="00CC6B49"/>
    <w:rsid w:val="00CE1949"/>
    <w:rsid w:val="00CE2D0B"/>
    <w:rsid w:val="00CF1C79"/>
    <w:rsid w:val="00D05297"/>
    <w:rsid w:val="00D1064D"/>
    <w:rsid w:val="00D16353"/>
    <w:rsid w:val="00D17E1D"/>
    <w:rsid w:val="00D2747B"/>
    <w:rsid w:val="00D32897"/>
    <w:rsid w:val="00D452B2"/>
    <w:rsid w:val="00D53E61"/>
    <w:rsid w:val="00D5659A"/>
    <w:rsid w:val="00D70B16"/>
    <w:rsid w:val="00DA31C9"/>
    <w:rsid w:val="00DA4D90"/>
    <w:rsid w:val="00DB3F1B"/>
    <w:rsid w:val="00DB4B1A"/>
    <w:rsid w:val="00DC3BC0"/>
    <w:rsid w:val="00DC4424"/>
    <w:rsid w:val="00DD68E0"/>
    <w:rsid w:val="00DE68C2"/>
    <w:rsid w:val="00DF029E"/>
    <w:rsid w:val="00DF0C2E"/>
    <w:rsid w:val="00E224A8"/>
    <w:rsid w:val="00E329FB"/>
    <w:rsid w:val="00E50900"/>
    <w:rsid w:val="00E81164"/>
    <w:rsid w:val="00EB0212"/>
    <w:rsid w:val="00EC7FF3"/>
    <w:rsid w:val="00ED22F8"/>
    <w:rsid w:val="00ED62DE"/>
    <w:rsid w:val="00EE3973"/>
    <w:rsid w:val="00EF51A8"/>
    <w:rsid w:val="00F474BF"/>
    <w:rsid w:val="00F55B23"/>
    <w:rsid w:val="00F74570"/>
    <w:rsid w:val="00F841AF"/>
    <w:rsid w:val="00F86828"/>
    <w:rsid w:val="00FC6DAE"/>
    <w:rsid w:val="00FC74AC"/>
    <w:rsid w:val="00FE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7F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D346046396B6BBD9E740A4336E5A563096AF2725A24AB2672590463AF4763FAE5A08E84A80AD5DX5K" TargetMode="External"/><Relationship Id="rId13" Type="http://schemas.openxmlformats.org/officeDocument/2006/relationships/hyperlink" Target="consultantplus://offline/ref=D99CD346046396B6BBD9E740A4336E5A563096AF2725A24AB2672590463AF4763FAE5A08E84A82A45DX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CD346046396B6BBD9E740A4336E5A56339DA7212FA24AB2672590463AF4763FAE5A08E84A83A85DX1K" TargetMode="External"/><Relationship Id="rId12" Type="http://schemas.openxmlformats.org/officeDocument/2006/relationships/hyperlink" Target="consultantplus://offline/ref=D99CD346046396B6BBD9E740A4336E5A523693A62426FF40BA3E29924135AB6138E75609E84A825AX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CD346046396B6BBD9E740A4336E5A56339DA7212FA24AB2672590463AF4763FAE5A08E84A83AC5DX3K" TargetMode="External"/><Relationship Id="rId11" Type="http://schemas.openxmlformats.org/officeDocument/2006/relationships/hyperlink" Target="consultantplus://offline/ref=D99CD346046396B6BBD9E740A4336E5A563794AC262AA24AB26725904653XAK" TargetMode="External"/><Relationship Id="rId5" Type="http://schemas.openxmlformats.org/officeDocument/2006/relationships/hyperlink" Target="consultantplus://offline/ref=D99CD346046396B6BBD9E740A4336E5A563192A7252EA24AB2672590463AF4763FAE5A08E84A85A95DX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9CD346046396B6BBD9E740A4336E5A56329DA7242FA24AB26725904653XAK" TargetMode="External"/><Relationship Id="rId4" Type="http://schemas.openxmlformats.org/officeDocument/2006/relationships/hyperlink" Target="consultantplus://offline/ref=D99CD346046396B6BBD9E740A4336E5A56339DA7212FA24AB2672590463AF4763FAE5A08E84A83AD5DXCK" TargetMode="External"/><Relationship Id="rId9" Type="http://schemas.openxmlformats.org/officeDocument/2006/relationships/hyperlink" Target="consultantplus://offline/ref=D99CD346046396B6BBD9E740A4336E5A563195AB2029A24AB26725904653X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</dc:creator>
  <cp:lastModifiedBy>gladysh</cp:lastModifiedBy>
  <cp:revision>1</cp:revision>
  <dcterms:created xsi:type="dcterms:W3CDTF">2013-01-21T10:23:00Z</dcterms:created>
  <dcterms:modified xsi:type="dcterms:W3CDTF">2013-01-21T10:25:00Z</dcterms:modified>
</cp:coreProperties>
</file>